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36"/>
      </w:tblGrid>
      <w:tr w:rsidR="00031170" w:rsidRPr="005D53BF" w14:paraId="3654A4D7" w14:textId="77777777" w:rsidTr="00863BA7">
        <w:trPr>
          <w:trHeight w:val="11774"/>
        </w:trPr>
        <w:tc>
          <w:tcPr>
            <w:tcW w:w="9336" w:type="dxa"/>
          </w:tcPr>
          <w:p w14:paraId="574A92B2" w14:textId="77777777" w:rsidR="00031170" w:rsidRPr="005D53BF" w:rsidRDefault="00031170" w:rsidP="00863BA7">
            <w:pPr>
              <w:jc w:val="both"/>
              <w:rPr>
                <w:rFonts w:ascii="Century Gothic" w:hAnsi="Century Gothic" w:cs="Arial"/>
              </w:rPr>
            </w:pPr>
          </w:p>
          <w:p w14:paraId="62EAAC86" w14:textId="77777777" w:rsidR="00031170" w:rsidRPr="005D53BF" w:rsidRDefault="00031170" w:rsidP="00863BA7">
            <w:pPr>
              <w:jc w:val="both"/>
              <w:rPr>
                <w:rFonts w:ascii="Century Gothic" w:hAnsi="Century Gothic" w:cs="Arial"/>
              </w:rPr>
            </w:pPr>
          </w:p>
          <w:p w14:paraId="5FE9862A" w14:textId="77777777" w:rsidR="00031170" w:rsidRPr="005D53BF" w:rsidRDefault="00031170" w:rsidP="00863BA7">
            <w:pPr>
              <w:jc w:val="center"/>
              <w:rPr>
                <w:rFonts w:ascii="Century Gothic" w:hAnsi="Century Gothic" w:cs="Arial"/>
                <w:b/>
              </w:rPr>
            </w:pPr>
            <w:r w:rsidRPr="005D53BF">
              <w:rPr>
                <w:rFonts w:ascii="Century Gothic" w:hAnsi="Century Gothic" w:cs="Arial"/>
                <w:b/>
              </w:rPr>
              <w:t xml:space="preserve">BCS ÖKO GARANTIE COLOMBIA S.A.S. </w:t>
            </w:r>
          </w:p>
          <w:p w14:paraId="1CCCF245" w14:textId="77777777" w:rsidR="00031170" w:rsidRPr="005D53BF" w:rsidRDefault="00031170" w:rsidP="00863BA7">
            <w:pPr>
              <w:jc w:val="center"/>
              <w:rPr>
                <w:rFonts w:ascii="Century Gothic" w:hAnsi="Century Gothic" w:cs="Arial"/>
                <w:b/>
              </w:rPr>
            </w:pPr>
          </w:p>
          <w:p w14:paraId="7D7701F3" w14:textId="77777777" w:rsidR="00031170" w:rsidRPr="005D53BF" w:rsidRDefault="00031170" w:rsidP="00863BA7">
            <w:pPr>
              <w:jc w:val="center"/>
              <w:rPr>
                <w:rFonts w:ascii="Century Gothic" w:hAnsi="Century Gothic" w:cs="Arial"/>
                <w:b/>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2"/>
            </w:tblGrid>
            <w:tr w:rsidR="00031170" w:rsidRPr="005D53BF" w14:paraId="70B63783" w14:textId="77777777" w:rsidTr="00863BA7">
              <w:trPr>
                <w:trHeight w:val="1539"/>
              </w:trPr>
              <w:tc>
                <w:tcPr>
                  <w:tcW w:w="9182" w:type="dxa"/>
                </w:tcPr>
                <w:p w14:paraId="5992D304" w14:textId="77777777" w:rsidR="00031170" w:rsidRPr="005D53BF" w:rsidRDefault="00031170" w:rsidP="00863BA7">
                  <w:pPr>
                    <w:jc w:val="both"/>
                    <w:rPr>
                      <w:rFonts w:ascii="Century Gothic" w:hAnsi="Century Gothic" w:cs="Arial"/>
                      <w:b/>
                    </w:rPr>
                  </w:pPr>
                  <w:r w:rsidRPr="005D53BF">
                    <w:rPr>
                      <w:rFonts w:ascii="Century Gothic" w:hAnsi="Century Gothic" w:cs="Arial"/>
                      <w:b/>
                    </w:rPr>
                    <w:t xml:space="preserve">ESTE REGLAMENTO GENERAL PARA LA CERTIFICACION </w:t>
                  </w:r>
                  <w:r w:rsidRPr="00E93A02">
                    <w:rPr>
                      <w:rFonts w:ascii="Century Gothic" w:hAnsi="Century Gothic" w:cs="Arial"/>
                      <w:b/>
                    </w:rPr>
                    <w:t>DE ACEITE DE PALMA SOSTENIBLE Y/O SUS DERIVADOS DE BCS ÖKO GARANTIE COLOMBIA S.A.S., ACORDE A LOS PRINCIPIOS Y CRITERIOS DE LA RSPO Y EL ESTANDAR DE CADENA DE SUMINISTRO DE LA RSPO</w:t>
                  </w:r>
                  <w:r w:rsidRPr="00E93A02">
                    <w:rPr>
                      <w:rFonts w:ascii="Century Gothic" w:hAnsi="Century Gothic" w:cs="Arial"/>
                    </w:rPr>
                    <w:t xml:space="preserve"> </w:t>
                  </w:r>
                  <w:r w:rsidRPr="005D53BF">
                    <w:rPr>
                      <w:rFonts w:ascii="Century Gothic" w:hAnsi="Century Gothic" w:cs="Arial"/>
                      <w:b/>
                    </w:rPr>
                    <w:t xml:space="preserve">ES PROPIEDAD DE BCS ÖKO GARANTIE COLOMBIA S.AS., ES UN DOCUMENTO CONTROLADO Y ESTA PROHIBIDA SU REPRODUCCIÓN TOTAL O PARCIAL. </w:t>
                  </w:r>
                </w:p>
              </w:tc>
            </w:tr>
          </w:tbl>
          <w:p w14:paraId="197C8E7C" w14:textId="77777777" w:rsidR="00031170" w:rsidRPr="005D53BF" w:rsidRDefault="00031170" w:rsidP="00863BA7">
            <w:pPr>
              <w:jc w:val="center"/>
              <w:rPr>
                <w:rFonts w:ascii="Century Gothic" w:hAnsi="Century Gothic" w:cs="Arial"/>
                <w:b/>
              </w:rPr>
            </w:pPr>
          </w:p>
          <w:p w14:paraId="5A72E21E" w14:textId="77777777" w:rsidR="00031170" w:rsidRPr="005D53BF" w:rsidRDefault="00031170" w:rsidP="00863BA7">
            <w:pPr>
              <w:jc w:val="center"/>
              <w:rPr>
                <w:rFonts w:ascii="Century Gothic" w:hAnsi="Century Gothic" w:cs="Arial"/>
                <w:b/>
              </w:rPr>
            </w:pPr>
          </w:p>
          <w:p w14:paraId="04598626" w14:textId="77777777" w:rsidR="00031170" w:rsidRPr="005D53BF" w:rsidRDefault="00031170" w:rsidP="00863BA7">
            <w:pPr>
              <w:jc w:val="center"/>
              <w:rPr>
                <w:rFonts w:ascii="Century Gothic" w:hAnsi="Century Gothic" w:cs="Arial"/>
                <w:b/>
              </w:rPr>
            </w:pPr>
            <w:r w:rsidRPr="005D53BF">
              <w:rPr>
                <w:rFonts w:ascii="Century Gothic" w:hAnsi="Century Gothic" w:cs="Arial"/>
                <w:b/>
              </w:rPr>
              <w:t>REGLAMENTO GENERAL PARA LA</w:t>
            </w:r>
          </w:p>
          <w:p w14:paraId="797C0CD5" w14:textId="77777777" w:rsidR="00031170" w:rsidRPr="005D53BF" w:rsidRDefault="00031170" w:rsidP="00863BA7">
            <w:pPr>
              <w:jc w:val="center"/>
              <w:rPr>
                <w:rFonts w:ascii="Century Gothic" w:hAnsi="Century Gothic" w:cs="Arial"/>
                <w:b/>
                <w:color w:val="FF0000"/>
              </w:rPr>
            </w:pPr>
            <w:r>
              <w:rPr>
                <w:rFonts w:ascii="Century Gothic" w:hAnsi="Century Gothic" w:cs="Arial"/>
                <w:b/>
              </w:rPr>
              <w:t xml:space="preserve">CERTIFICACIÓN </w:t>
            </w:r>
            <w:r w:rsidRPr="00E93A02">
              <w:rPr>
                <w:rFonts w:ascii="Century Gothic" w:hAnsi="Century Gothic" w:cs="Arial"/>
                <w:b/>
              </w:rPr>
              <w:t>RSPO</w:t>
            </w:r>
          </w:p>
          <w:p w14:paraId="27054DF4" w14:textId="77777777" w:rsidR="00031170" w:rsidRPr="005D53BF" w:rsidRDefault="00031170" w:rsidP="00863BA7">
            <w:pPr>
              <w:jc w:val="center"/>
              <w:rPr>
                <w:rFonts w:ascii="Century Gothic" w:hAnsi="Century Gothic" w:cs="Arial"/>
                <w:b/>
              </w:rPr>
            </w:pPr>
          </w:p>
          <w:p w14:paraId="118C45D0" w14:textId="77777777" w:rsidR="00031170" w:rsidRPr="005D53BF" w:rsidRDefault="00031170" w:rsidP="00863BA7">
            <w:pPr>
              <w:jc w:val="center"/>
              <w:rPr>
                <w:rFonts w:ascii="Century Gothic" w:hAnsi="Century Gothic" w:cs="Arial"/>
              </w:rPr>
            </w:pPr>
          </w:p>
          <w:p w14:paraId="4D5EEA91" w14:textId="77777777" w:rsidR="00031170" w:rsidRPr="005D53BF" w:rsidRDefault="00031170" w:rsidP="00863BA7">
            <w:pPr>
              <w:jc w:val="center"/>
              <w:rPr>
                <w:rFonts w:ascii="Century Gothic" w:hAnsi="Century Gothic" w:cs="Arial"/>
              </w:rPr>
            </w:pPr>
            <w:r w:rsidRPr="005D53BF">
              <w:rPr>
                <w:rFonts w:ascii="Century Gothic" w:hAnsi="Century Gothic" w:cs="Arial"/>
                <w:b/>
                <w:noProof/>
                <w:color w:val="000000"/>
                <w:lang w:eastAsia="es-CO"/>
              </w:rPr>
              <w:drawing>
                <wp:inline distT="0" distB="0" distL="0" distR="0" wp14:anchorId="1ABF00BF" wp14:editId="2C8C6991">
                  <wp:extent cx="3771900" cy="4295775"/>
                  <wp:effectExtent l="0" t="0" r="0" b="9525"/>
                  <wp:docPr id="1" name="Imagen 1" descr="B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4295775"/>
                          </a:xfrm>
                          <a:prstGeom prst="rect">
                            <a:avLst/>
                          </a:prstGeom>
                          <a:noFill/>
                          <a:ln>
                            <a:noFill/>
                          </a:ln>
                        </pic:spPr>
                      </pic:pic>
                    </a:graphicData>
                  </a:graphic>
                </wp:inline>
              </w:drawing>
            </w:r>
          </w:p>
          <w:p w14:paraId="4D59AABF" w14:textId="77777777" w:rsidR="00031170" w:rsidRPr="005D53BF" w:rsidRDefault="00031170" w:rsidP="00863BA7">
            <w:pPr>
              <w:jc w:val="center"/>
              <w:rPr>
                <w:rFonts w:ascii="Century Gothic" w:hAnsi="Century Gothic" w:cs="Arial"/>
              </w:rPr>
            </w:pPr>
          </w:p>
          <w:p w14:paraId="03F834B6" w14:textId="77777777" w:rsidR="00031170" w:rsidRPr="005D53BF" w:rsidRDefault="00031170" w:rsidP="00863BA7">
            <w:pPr>
              <w:jc w:val="both"/>
              <w:rPr>
                <w:rFonts w:ascii="Century Gothic" w:hAnsi="Century Gothic" w:cs="Arial"/>
              </w:rPr>
            </w:pPr>
          </w:p>
          <w:p w14:paraId="640ADCFE" w14:textId="77777777" w:rsidR="00031170" w:rsidRPr="005D53BF" w:rsidRDefault="00031170" w:rsidP="00863BA7">
            <w:pPr>
              <w:jc w:val="both"/>
              <w:rPr>
                <w:rFonts w:ascii="Century Gothic" w:hAnsi="Century Gothic" w:cs="Arial"/>
              </w:rPr>
            </w:pPr>
          </w:p>
          <w:p w14:paraId="0FCCE2EE" w14:textId="77777777" w:rsidR="00031170" w:rsidRPr="005D53BF" w:rsidRDefault="00031170" w:rsidP="00863BA7">
            <w:pPr>
              <w:jc w:val="both"/>
              <w:rPr>
                <w:rFonts w:ascii="Century Gothic" w:hAnsi="Century Gothic" w:cs="Arial"/>
              </w:rPr>
            </w:pPr>
          </w:p>
          <w:p w14:paraId="422A7218" w14:textId="77777777" w:rsidR="00031170" w:rsidRPr="005D53BF" w:rsidRDefault="00031170" w:rsidP="00863BA7">
            <w:pPr>
              <w:jc w:val="both"/>
              <w:rPr>
                <w:rFonts w:ascii="Century Gothic" w:hAnsi="Century Gothic" w:cs="Arial"/>
              </w:rPr>
            </w:pPr>
          </w:p>
          <w:p w14:paraId="7167CDF2" w14:textId="77777777" w:rsidR="00031170" w:rsidRPr="005D53BF" w:rsidRDefault="00031170" w:rsidP="00863BA7">
            <w:pPr>
              <w:jc w:val="both"/>
              <w:rPr>
                <w:rFonts w:ascii="Century Gothic" w:hAnsi="Century Gothic" w:cs="Arial"/>
              </w:rPr>
            </w:pPr>
          </w:p>
        </w:tc>
      </w:tr>
    </w:tbl>
    <w:p w14:paraId="6844A38B" w14:textId="77777777" w:rsidR="00031170" w:rsidRPr="005D53BF" w:rsidRDefault="00031170" w:rsidP="00031170">
      <w:pPr>
        <w:jc w:val="both"/>
        <w:rPr>
          <w:rFonts w:ascii="Century Gothic" w:hAnsi="Century Gothic"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1170" w:rsidRPr="005D53BF" w14:paraId="22FF4562" w14:textId="77777777" w:rsidTr="00863BA7">
        <w:tc>
          <w:tcPr>
            <w:tcW w:w="9322" w:type="dxa"/>
            <w:shd w:val="clear" w:color="auto" w:fill="D9D9D9"/>
          </w:tcPr>
          <w:p w14:paraId="2C430ABA" w14:textId="77777777" w:rsidR="00031170" w:rsidRPr="005D53BF" w:rsidRDefault="00031170" w:rsidP="00863BA7">
            <w:pPr>
              <w:rPr>
                <w:rFonts w:ascii="Century Gothic" w:hAnsi="Century Gothic" w:cs="Arial"/>
                <w:b/>
              </w:rPr>
            </w:pPr>
            <w:r w:rsidRPr="005D53BF">
              <w:rPr>
                <w:rFonts w:ascii="Century Gothic" w:hAnsi="Century Gothic" w:cs="Arial"/>
                <w:b/>
              </w:rPr>
              <w:lastRenderedPageBreak/>
              <w:t xml:space="preserve">Identidad del documento </w:t>
            </w:r>
          </w:p>
        </w:tc>
      </w:tr>
      <w:tr w:rsidR="00031170" w:rsidRPr="005D53BF" w14:paraId="7E7AF109" w14:textId="77777777" w:rsidTr="00863BA7">
        <w:tc>
          <w:tcPr>
            <w:tcW w:w="9322" w:type="dxa"/>
            <w:shd w:val="clear" w:color="auto" w:fill="D9D9D9"/>
          </w:tcPr>
          <w:p w14:paraId="361582D7" w14:textId="77777777" w:rsidR="00031170" w:rsidRPr="005D53BF" w:rsidRDefault="00031170" w:rsidP="00863BA7">
            <w:pPr>
              <w:rPr>
                <w:rFonts w:ascii="Century Gothic" w:hAnsi="Century Gothic" w:cs="Arial"/>
                <w:b/>
                <w:bCs/>
              </w:rPr>
            </w:pPr>
            <w:r w:rsidRPr="005D53BF">
              <w:rPr>
                <w:rFonts w:ascii="Century Gothic" w:hAnsi="Century Gothic" w:cs="Arial"/>
                <w:b/>
                <w:bCs/>
              </w:rPr>
              <w:t>Propiedad y Estado del Documento</w:t>
            </w:r>
          </w:p>
          <w:p w14:paraId="72493B75" w14:textId="77777777" w:rsidR="00031170" w:rsidRPr="005D53BF" w:rsidRDefault="00031170" w:rsidP="00863BA7">
            <w:pPr>
              <w:rPr>
                <w:rFonts w:ascii="Century Gothic" w:hAnsi="Century Gothic" w:cs="Arial"/>
              </w:rPr>
            </w:pPr>
          </w:p>
        </w:tc>
      </w:tr>
      <w:tr w:rsidR="00031170" w:rsidRPr="005D53BF" w14:paraId="30AC9FCB" w14:textId="77777777" w:rsidTr="00863BA7">
        <w:tc>
          <w:tcPr>
            <w:tcW w:w="9322" w:type="dxa"/>
          </w:tcPr>
          <w:p w14:paraId="4D7DD816" w14:textId="77777777" w:rsidR="00031170" w:rsidRPr="005D53BF" w:rsidRDefault="00031170" w:rsidP="00863BA7">
            <w:pPr>
              <w:rPr>
                <w:rFonts w:ascii="Century Gothic" w:hAnsi="Century Gothic" w:cs="Arial"/>
              </w:rPr>
            </w:pPr>
          </w:p>
          <w:p w14:paraId="6FD79A88" w14:textId="77777777" w:rsidR="00031170" w:rsidRPr="005D53BF" w:rsidRDefault="00031170" w:rsidP="00863BA7">
            <w:pPr>
              <w:rPr>
                <w:rFonts w:ascii="Century Gothic" w:hAnsi="Century Gothic" w:cs="Arial"/>
              </w:rPr>
            </w:pPr>
            <w:r w:rsidRPr="005D53BF">
              <w:rPr>
                <w:rFonts w:ascii="Century Gothic" w:hAnsi="Century Gothic" w:cs="Arial"/>
                <w:b/>
              </w:rPr>
              <w:t xml:space="preserve">Estado Actual </w:t>
            </w:r>
            <w:r w:rsidRPr="005D53BF">
              <w:rPr>
                <w:rFonts w:ascii="Century Gothic" w:hAnsi="Century Gothic" w:cs="Arial"/>
              </w:rPr>
              <w:t>Aprobado – Publicado</w:t>
            </w:r>
          </w:p>
          <w:p w14:paraId="3D504BBE" w14:textId="77777777" w:rsidR="00031170" w:rsidRPr="005D53BF" w:rsidRDefault="00031170" w:rsidP="00863BA7">
            <w:pPr>
              <w:rPr>
                <w:rFonts w:ascii="Century Gothic" w:hAnsi="Century Gothic" w:cs="Arial"/>
              </w:rPr>
            </w:pPr>
          </w:p>
          <w:p w14:paraId="4C768713" w14:textId="0132299A" w:rsidR="00031170" w:rsidRPr="005D53BF" w:rsidRDefault="00031170" w:rsidP="00863BA7">
            <w:pPr>
              <w:rPr>
                <w:rFonts w:ascii="Century Gothic" w:hAnsi="Century Gothic" w:cs="Arial"/>
              </w:rPr>
            </w:pPr>
            <w:r w:rsidRPr="005D53BF">
              <w:rPr>
                <w:rFonts w:ascii="Century Gothic" w:hAnsi="Century Gothic" w:cs="Arial"/>
                <w:b/>
              </w:rPr>
              <w:t xml:space="preserve">Fecha de Aprobación </w:t>
            </w:r>
            <w:r w:rsidR="003933C4">
              <w:rPr>
                <w:rFonts w:ascii="Century Gothic" w:hAnsi="Century Gothic" w:cs="Arial"/>
              </w:rPr>
              <w:t>1</w:t>
            </w:r>
            <w:r w:rsidR="00295AA6">
              <w:rPr>
                <w:rFonts w:ascii="Century Gothic" w:hAnsi="Century Gothic" w:cs="Arial"/>
              </w:rPr>
              <w:t>9</w:t>
            </w:r>
            <w:r w:rsidRPr="00107B0A">
              <w:rPr>
                <w:rFonts w:ascii="Century Gothic" w:hAnsi="Century Gothic" w:cs="Arial"/>
              </w:rPr>
              <w:t>.</w:t>
            </w:r>
            <w:r w:rsidR="00D25DFA">
              <w:rPr>
                <w:rFonts w:ascii="Century Gothic" w:hAnsi="Century Gothic" w:cs="Arial"/>
              </w:rPr>
              <w:t>09</w:t>
            </w:r>
            <w:r w:rsidRPr="00107B0A">
              <w:rPr>
                <w:rFonts w:ascii="Century Gothic" w:hAnsi="Century Gothic" w:cs="Arial"/>
              </w:rPr>
              <w:t>.</w:t>
            </w:r>
            <w:r w:rsidR="00C12FC7">
              <w:rPr>
                <w:rFonts w:ascii="Century Gothic" w:hAnsi="Century Gothic" w:cs="Arial"/>
              </w:rPr>
              <w:t>1</w:t>
            </w:r>
            <w:r w:rsidR="00295AA6">
              <w:rPr>
                <w:rFonts w:ascii="Century Gothic" w:hAnsi="Century Gothic" w:cs="Arial"/>
              </w:rPr>
              <w:t>9</w:t>
            </w:r>
            <w:r w:rsidRPr="005D53BF">
              <w:rPr>
                <w:rFonts w:ascii="Century Gothic" w:hAnsi="Century Gothic" w:cs="Arial"/>
              </w:rPr>
              <w:t xml:space="preserve">          </w:t>
            </w:r>
            <w:r>
              <w:rPr>
                <w:rFonts w:ascii="Century Gothic" w:hAnsi="Century Gothic" w:cs="Arial"/>
              </w:rPr>
              <w:t xml:space="preserve">                          </w:t>
            </w:r>
            <w:r w:rsidRPr="005D53BF">
              <w:rPr>
                <w:rFonts w:ascii="Century Gothic" w:hAnsi="Century Gothic" w:cs="Arial"/>
                <w:b/>
              </w:rPr>
              <w:t xml:space="preserve">Fecha de Publicación </w:t>
            </w:r>
            <w:r w:rsidR="003933C4">
              <w:rPr>
                <w:rFonts w:ascii="Century Gothic" w:hAnsi="Century Gothic" w:cs="Arial"/>
              </w:rPr>
              <w:t>1</w:t>
            </w:r>
            <w:r w:rsidR="00295AA6">
              <w:rPr>
                <w:rFonts w:ascii="Century Gothic" w:hAnsi="Century Gothic" w:cs="Arial"/>
              </w:rPr>
              <w:t>9</w:t>
            </w:r>
            <w:r w:rsidR="00107B0A" w:rsidRPr="00107B0A">
              <w:rPr>
                <w:rFonts w:ascii="Century Gothic" w:hAnsi="Century Gothic" w:cs="Arial"/>
              </w:rPr>
              <w:t>.</w:t>
            </w:r>
            <w:r w:rsidR="003933C4">
              <w:rPr>
                <w:rFonts w:ascii="Century Gothic" w:hAnsi="Century Gothic" w:cs="Arial"/>
              </w:rPr>
              <w:t>09</w:t>
            </w:r>
            <w:r w:rsidR="00107B0A" w:rsidRPr="00107B0A">
              <w:rPr>
                <w:rFonts w:ascii="Century Gothic" w:hAnsi="Century Gothic" w:cs="Arial"/>
              </w:rPr>
              <w:t>.</w:t>
            </w:r>
            <w:r w:rsidR="00C12FC7">
              <w:rPr>
                <w:rFonts w:ascii="Century Gothic" w:hAnsi="Century Gothic" w:cs="Arial"/>
              </w:rPr>
              <w:t>1</w:t>
            </w:r>
            <w:r w:rsidR="00295AA6">
              <w:rPr>
                <w:rFonts w:ascii="Century Gothic" w:hAnsi="Century Gothic" w:cs="Arial"/>
              </w:rPr>
              <w:t>9</w:t>
            </w:r>
          </w:p>
          <w:p w14:paraId="7A28AF94" w14:textId="77777777" w:rsidR="00031170" w:rsidRPr="005D53BF" w:rsidRDefault="00031170" w:rsidP="00863BA7">
            <w:pPr>
              <w:rPr>
                <w:rFonts w:ascii="Century Gothic" w:hAnsi="Century Gothic" w:cs="Arial"/>
              </w:rPr>
            </w:pPr>
            <w:r w:rsidRPr="005D53BF">
              <w:rPr>
                <w:rFonts w:ascii="Century Gothic" w:hAnsi="Century Gothic" w:cs="Arial"/>
                <w:b/>
              </w:rPr>
              <w:t xml:space="preserve">Autor de la Versión </w:t>
            </w:r>
            <w:r w:rsidRPr="005D53BF">
              <w:rPr>
                <w:rFonts w:ascii="Century Gothic" w:hAnsi="Century Gothic" w:cs="Arial"/>
              </w:rPr>
              <w:t xml:space="preserve">    Aleja</w:t>
            </w:r>
            <w:r>
              <w:rPr>
                <w:rFonts w:ascii="Century Gothic" w:hAnsi="Century Gothic" w:cs="Arial"/>
              </w:rPr>
              <w:t xml:space="preserve">ndro Franco              </w:t>
            </w:r>
            <w:r w:rsidRPr="005D53BF">
              <w:rPr>
                <w:rFonts w:ascii="Century Gothic" w:hAnsi="Century Gothic" w:cs="Arial"/>
              </w:rPr>
              <w:t xml:space="preserve">       </w:t>
            </w:r>
            <w:r w:rsidRPr="005D53BF">
              <w:rPr>
                <w:rFonts w:ascii="Century Gothic" w:hAnsi="Century Gothic" w:cs="Arial"/>
                <w:b/>
              </w:rPr>
              <w:t>Gerente de la Versión</w:t>
            </w:r>
            <w:r w:rsidRPr="005D53BF">
              <w:rPr>
                <w:rFonts w:ascii="Century Gothic" w:hAnsi="Century Gothic" w:cs="Arial"/>
              </w:rPr>
              <w:t xml:space="preserve"> Alejandro Franco</w:t>
            </w:r>
          </w:p>
          <w:p w14:paraId="298C02D9" w14:textId="77777777" w:rsidR="00107B0A" w:rsidRDefault="00031170" w:rsidP="00863BA7">
            <w:pPr>
              <w:rPr>
                <w:rFonts w:ascii="Century Gothic" w:hAnsi="Century Gothic" w:cs="Arial"/>
              </w:rPr>
            </w:pPr>
            <w:r w:rsidRPr="005D53BF">
              <w:rPr>
                <w:rFonts w:ascii="Century Gothic" w:hAnsi="Century Gothic" w:cs="Arial"/>
              </w:rPr>
              <w:t xml:space="preserve">                                     </w:t>
            </w:r>
            <w:r>
              <w:rPr>
                <w:rFonts w:ascii="Century Gothic" w:hAnsi="Century Gothic" w:cs="Arial"/>
              </w:rPr>
              <w:t xml:space="preserve"> </w:t>
            </w:r>
            <w:r w:rsidRPr="005D53BF">
              <w:rPr>
                <w:rFonts w:ascii="Century Gothic" w:hAnsi="Century Gothic" w:cs="Arial"/>
              </w:rPr>
              <w:t xml:space="preserve"> Diego Franco</w:t>
            </w:r>
          </w:p>
          <w:p w14:paraId="05E4AC24" w14:textId="49E14A66" w:rsidR="00031170" w:rsidRPr="005D53BF" w:rsidRDefault="00107B0A" w:rsidP="00863BA7">
            <w:pPr>
              <w:rPr>
                <w:rFonts w:ascii="Century Gothic" w:hAnsi="Century Gothic" w:cs="Arial"/>
              </w:rPr>
            </w:pPr>
            <w:r>
              <w:rPr>
                <w:rFonts w:ascii="Century Gothic" w:hAnsi="Century Gothic" w:cs="Arial"/>
              </w:rPr>
              <w:t xml:space="preserve">                                    </w:t>
            </w:r>
          </w:p>
        </w:tc>
      </w:tr>
      <w:tr w:rsidR="00031170" w:rsidRPr="005D53BF" w14:paraId="255C10CA" w14:textId="77777777" w:rsidTr="00863BA7">
        <w:trPr>
          <w:trHeight w:val="830"/>
        </w:trPr>
        <w:tc>
          <w:tcPr>
            <w:tcW w:w="9322" w:type="dxa"/>
            <w:shd w:val="clear" w:color="auto" w:fill="D9D9D9"/>
          </w:tcPr>
          <w:p w14:paraId="697B09DB" w14:textId="77777777" w:rsidR="00031170" w:rsidRPr="005D53BF" w:rsidRDefault="00031170" w:rsidP="00863BA7">
            <w:pPr>
              <w:adjustRightInd w:val="0"/>
              <w:rPr>
                <w:rFonts w:ascii="Century Gothic" w:hAnsi="Century Gothic" w:cs="Arial"/>
                <w:b/>
                <w:bCs/>
              </w:rPr>
            </w:pPr>
          </w:p>
          <w:p w14:paraId="303611F7" w14:textId="77777777" w:rsidR="00031170" w:rsidRPr="005D53BF" w:rsidRDefault="00031170" w:rsidP="00863BA7">
            <w:pPr>
              <w:adjustRightInd w:val="0"/>
              <w:rPr>
                <w:rFonts w:ascii="Century Gothic" w:hAnsi="Century Gothic" w:cs="Arial"/>
                <w:b/>
                <w:bCs/>
              </w:rPr>
            </w:pPr>
            <w:r w:rsidRPr="005D53BF">
              <w:rPr>
                <w:rFonts w:ascii="Century Gothic" w:hAnsi="Century Gothic" w:cs="Arial"/>
                <w:b/>
                <w:bCs/>
              </w:rPr>
              <w:t>Categorización de Documentos</w:t>
            </w:r>
          </w:p>
        </w:tc>
      </w:tr>
      <w:tr w:rsidR="00031170" w:rsidRPr="005D53BF" w14:paraId="1CA8F86F" w14:textId="77777777" w:rsidTr="00863BA7">
        <w:tc>
          <w:tcPr>
            <w:tcW w:w="9322" w:type="dxa"/>
          </w:tcPr>
          <w:p w14:paraId="57FCE9FA" w14:textId="77777777" w:rsidR="00031170" w:rsidRPr="005D53BF" w:rsidRDefault="00031170" w:rsidP="00863BA7">
            <w:pPr>
              <w:rPr>
                <w:rFonts w:ascii="Century Gothic" w:hAnsi="Century Gothic" w:cs="Arial"/>
                <w:color w:val="FF0000"/>
              </w:rPr>
            </w:pPr>
            <w:r w:rsidRPr="005D53BF">
              <w:rPr>
                <w:rFonts w:ascii="Century Gothic" w:hAnsi="Century Gothic" w:cs="Arial"/>
                <w:b/>
                <w:bCs/>
              </w:rPr>
              <w:t xml:space="preserve">MC Capitulo                </w:t>
            </w:r>
            <w:r>
              <w:rPr>
                <w:rFonts w:ascii="Century Gothic" w:hAnsi="Century Gothic" w:cs="Arial"/>
              </w:rPr>
              <w:t xml:space="preserve">Sistema de certificación </w:t>
            </w:r>
            <w:r w:rsidRPr="00E93A02">
              <w:rPr>
                <w:rFonts w:ascii="Century Gothic" w:hAnsi="Century Gothic" w:cs="Arial"/>
              </w:rPr>
              <w:t>RSPO</w:t>
            </w:r>
            <w:r>
              <w:rPr>
                <w:rFonts w:ascii="Century Gothic" w:hAnsi="Century Gothic" w:cs="Arial"/>
              </w:rPr>
              <w:t xml:space="preserve"> (para Principios y Criterios (P&amp;C) y Cadena de Suministro (SCC))</w:t>
            </w:r>
          </w:p>
        </w:tc>
      </w:tr>
      <w:tr w:rsidR="00031170" w:rsidRPr="005D53BF" w14:paraId="45B8A767" w14:textId="77777777" w:rsidTr="00863BA7">
        <w:tc>
          <w:tcPr>
            <w:tcW w:w="9322" w:type="dxa"/>
          </w:tcPr>
          <w:p w14:paraId="194F8149" w14:textId="77777777" w:rsidR="00031170" w:rsidRPr="005D53BF" w:rsidRDefault="00031170" w:rsidP="00863BA7">
            <w:pPr>
              <w:adjustRightInd w:val="0"/>
              <w:jc w:val="both"/>
              <w:rPr>
                <w:rFonts w:ascii="Century Gothic" w:hAnsi="Century Gothic" w:cs="Arial"/>
              </w:rPr>
            </w:pPr>
            <w:bookmarkStart w:id="0" w:name="_GoBack"/>
            <w:bookmarkEnd w:id="0"/>
          </w:p>
          <w:p w14:paraId="1A1F8186" w14:textId="77777777" w:rsidR="00031170" w:rsidRPr="005D53BF" w:rsidRDefault="00031170" w:rsidP="00863BA7">
            <w:pPr>
              <w:adjustRightInd w:val="0"/>
              <w:jc w:val="both"/>
              <w:rPr>
                <w:rFonts w:ascii="Century Gothic" w:hAnsi="Century Gothic" w:cs="Arial"/>
              </w:rPr>
            </w:pPr>
            <w:r w:rsidRPr="005D53BF">
              <w:rPr>
                <w:rFonts w:ascii="Century Gothic" w:hAnsi="Century Gothic" w:cs="Arial"/>
              </w:rPr>
              <w:t>ESTE DOCUMENTO CONTIENE INFORMACIÓN CONFIDENCIAL. Se restringe su uso a empleados con la necesidad de conocerlo y a terceras partes que necesiten conocerlo y hayan firmado un acuerdo de no divulgación.</w:t>
            </w:r>
          </w:p>
        </w:tc>
      </w:tr>
    </w:tbl>
    <w:p w14:paraId="57FAFD52" w14:textId="77777777" w:rsidR="00031170" w:rsidRPr="005D53BF" w:rsidRDefault="00031170" w:rsidP="00031170">
      <w:pPr>
        <w:jc w:val="center"/>
        <w:rPr>
          <w:rFonts w:ascii="Century Gothic" w:hAnsi="Century Gothic" w:cs="Arial"/>
        </w:rPr>
      </w:pPr>
      <w:r w:rsidRPr="005D53BF">
        <w:rPr>
          <w:rFonts w:ascii="Century Gothic" w:hAnsi="Century Gothic" w:cs="Aria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1170" w:rsidRPr="005D53BF" w14:paraId="67C2123A" w14:textId="77777777" w:rsidTr="00863BA7">
        <w:tc>
          <w:tcPr>
            <w:tcW w:w="9322" w:type="dxa"/>
            <w:shd w:val="clear" w:color="auto" w:fill="D9D9D9"/>
          </w:tcPr>
          <w:p w14:paraId="52D52A00" w14:textId="77777777" w:rsidR="00031170" w:rsidRPr="005D53BF" w:rsidRDefault="00031170" w:rsidP="00863BA7">
            <w:pPr>
              <w:jc w:val="both"/>
              <w:rPr>
                <w:rFonts w:ascii="Century Gothic" w:hAnsi="Century Gothic" w:cs="Arial"/>
              </w:rPr>
            </w:pPr>
          </w:p>
          <w:p w14:paraId="56B91B77" w14:textId="77777777" w:rsidR="00031170" w:rsidRPr="005D53BF" w:rsidRDefault="00031170" w:rsidP="00BE605E">
            <w:pPr>
              <w:pStyle w:val="Prrafodelista"/>
              <w:numPr>
                <w:ilvl w:val="0"/>
                <w:numId w:val="3"/>
              </w:numPr>
              <w:ind w:left="284" w:hanging="284"/>
              <w:jc w:val="both"/>
              <w:rPr>
                <w:rFonts w:ascii="Century Gothic" w:hAnsi="Century Gothic" w:cs="Arial"/>
                <w:b/>
              </w:rPr>
            </w:pPr>
            <w:r w:rsidRPr="005D53BF">
              <w:rPr>
                <w:rFonts w:ascii="Century Gothic" w:hAnsi="Century Gothic" w:cs="Arial"/>
                <w:b/>
              </w:rPr>
              <w:t>Objetivos</w:t>
            </w:r>
          </w:p>
          <w:p w14:paraId="165F796D" w14:textId="77777777" w:rsidR="00031170" w:rsidRPr="005D53BF" w:rsidRDefault="00031170" w:rsidP="00863BA7">
            <w:pPr>
              <w:jc w:val="both"/>
              <w:rPr>
                <w:rFonts w:ascii="Century Gothic" w:hAnsi="Century Gothic" w:cs="Arial"/>
              </w:rPr>
            </w:pPr>
          </w:p>
        </w:tc>
      </w:tr>
      <w:tr w:rsidR="00031170" w:rsidRPr="005D53BF" w14:paraId="54E35561" w14:textId="77777777" w:rsidTr="00863BA7">
        <w:tc>
          <w:tcPr>
            <w:tcW w:w="9322" w:type="dxa"/>
          </w:tcPr>
          <w:p w14:paraId="1B422DCA" w14:textId="77777777" w:rsidR="00031170" w:rsidRPr="005D53BF" w:rsidRDefault="00031170" w:rsidP="00863BA7">
            <w:pPr>
              <w:jc w:val="both"/>
              <w:rPr>
                <w:rFonts w:ascii="Century Gothic" w:hAnsi="Century Gothic" w:cs="Arial"/>
                <w:color w:val="FF0000"/>
              </w:rPr>
            </w:pPr>
            <w:r w:rsidRPr="005D53BF">
              <w:rPr>
                <w:rFonts w:ascii="Century Gothic" w:hAnsi="Century Gothic" w:cs="Arial"/>
              </w:rPr>
              <w:t>Garant</w:t>
            </w:r>
            <w:r w:rsidRPr="005D53BF">
              <w:rPr>
                <w:rFonts w:ascii="Century Gothic" w:hAnsi="Century Gothic"/>
              </w:rPr>
              <w:t>i</w:t>
            </w:r>
            <w:r w:rsidRPr="005D53BF">
              <w:rPr>
                <w:rFonts w:ascii="Century Gothic" w:hAnsi="Century Gothic" w:cs="Arial"/>
              </w:rPr>
              <w:t>zar la efectividad del cumplimiento de los principios, criterios, indicadores, guías, normas y directrices del sistema de certificación de principios y criterios y de cadena de suministro de la RSPO y la conformidad para el otorgamiento, negación, suspensión, cambio de alcance o revocación de los certificados para aceite de palma sostenible y/o sus derivados de BCS Öko Garantie Colombia S.A.S., acorde a los principios y criterios de la RSPO y el estándar de cadena de suministro de la RSPO</w:t>
            </w:r>
          </w:p>
        </w:tc>
      </w:tr>
    </w:tbl>
    <w:p w14:paraId="304F5084" w14:textId="77777777" w:rsidR="00031170" w:rsidRPr="005D53BF" w:rsidRDefault="00031170" w:rsidP="00031170">
      <w:pPr>
        <w:jc w:val="both"/>
        <w:rPr>
          <w:rFonts w:ascii="Century Gothic" w:hAnsi="Century Gothic"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1170" w:rsidRPr="005D53BF" w14:paraId="2E3D763A" w14:textId="77777777" w:rsidTr="00863BA7">
        <w:tc>
          <w:tcPr>
            <w:tcW w:w="9322" w:type="dxa"/>
            <w:shd w:val="clear" w:color="auto" w:fill="D9D9D9"/>
          </w:tcPr>
          <w:p w14:paraId="6DD0AF78" w14:textId="77777777" w:rsidR="00031170" w:rsidRPr="005D53BF" w:rsidRDefault="00031170" w:rsidP="00863BA7">
            <w:pPr>
              <w:jc w:val="both"/>
              <w:rPr>
                <w:rFonts w:ascii="Century Gothic" w:hAnsi="Century Gothic" w:cs="Arial"/>
              </w:rPr>
            </w:pPr>
          </w:p>
          <w:p w14:paraId="79E86E6D" w14:textId="77777777" w:rsidR="00031170" w:rsidRPr="005D53BF" w:rsidRDefault="00031170" w:rsidP="00BE605E">
            <w:pPr>
              <w:pStyle w:val="Prrafodelista"/>
              <w:numPr>
                <w:ilvl w:val="0"/>
                <w:numId w:val="3"/>
              </w:numPr>
              <w:jc w:val="both"/>
              <w:rPr>
                <w:rFonts w:ascii="Century Gothic" w:hAnsi="Century Gothic" w:cs="Arial"/>
                <w:b/>
              </w:rPr>
            </w:pPr>
            <w:r w:rsidRPr="005D53BF">
              <w:rPr>
                <w:rFonts w:ascii="Century Gothic" w:hAnsi="Century Gothic" w:cs="Arial"/>
                <w:b/>
              </w:rPr>
              <w:t>Ámbito de aplicación</w:t>
            </w:r>
          </w:p>
          <w:p w14:paraId="64E131B9" w14:textId="77777777" w:rsidR="00031170" w:rsidRPr="005D53BF" w:rsidRDefault="00031170" w:rsidP="00863BA7">
            <w:pPr>
              <w:jc w:val="both"/>
              <w:rPr>
                <w:rFonts w:ascii="Century Gothic" w:hAnsi="Century Gothic" w:cs="Arial"/>
              </w:rPr>
            </w:pPr>
          </w:p>
        </w:tc>
      </w:tr>
      <w:tr w:rsidR="00031170" w:rsidRPr="005D53BF" w14:paraId="638D91B7" w14:textId="77777777" w:rsidTr="00863BA7">
        <w:tc>
          <w:tcPr>
            <w:tcW w:w="9322" w:type="dxa"/>
          </w:tcPr>
          <w:p w14:paraId="06ED57C1" w14:textId="77777777" w:rsidR="00031170" w:rsidRPr="005D53BF" w:rsidRDefault="00031170" w:rsidP="00863BA7">
            <w:pPr>
              <w:jc w:val="both"/>
              <w:rPr>
                <w:rFonts w:ascii="Century Gothic" w:hAnsi="Century Gothic" w:cs="Arial"/>
              </w:rPr>
            </w:pPr>
            <w:r w:rsidRPr="005D53BF">
              <w:rPr>
                <w:rFonts w:ascii="Century Gothic" w:hAnsi="Century Gothic" w:cs="Arial"/>
              </w:rPr>
              <w:t xml:space="preserve">El presente documento explica el sistema de certificación y el procedimiento para obtener y mantener la certificación de Aceite de Palma Sostenible y/o Sus Derivados de BCS Öko Garantie Colombia S.A.S. También detalla las obligaciones y los derechos del organismo de certificación y de los productores, procesadores o comercializadores que solicitan la certificación. </w:t>
            </w:r>
          </w:p>
          <w:p w14:paraId="5A4C41EE" w14:textId="77777777" w:rsidR="00031170" w:rsidRPr="005D53BF" w:rsidRDefault="00031170" w:rsidP="00863BA7">
            <w:pPr>
              <w:jc w:val="both"/>
              <w:rPr>
                <w:rFonts w:ascii="Century Gothic" w:hAnsi="Century Gothic" w:cs="Arial"/>
              </w:rPr>
            </w:pPr>
          </w:p>
          <w:p w14:paraId="3A8A37DB" w14:textId="77777777" w:rsidR="00031170" w:rsidRPr="005D53BF" w:rsidRDefault="00031170" w:rsidP="00863BA7">
            <w:pPr>
              <w:jc w:val="both"/>
              <w:rPr>
                <w:rFonts w:ascii="Century Gothic" w:hAnsi="Century Gothic" w:cs="Arial"/>
                <w:bCs/>
              </w:rPr>
            </w:pPr>
            <w:r w:rsidRPr="005D53BF">
              <w:rPr>
                <w:rFonts w:ascii="Century Gothic" w:hAnsi="Century Gothic" w:cs="Arial"/>
              </w:rPr>
              <w:t>El presente reglamento se aplicará a los procedimientos de auditoría y certificación de Aceite de Palma Sostenible y/o Sus Derivados en las áreas de</w:t>
            </w:r>
            <w:r w:rsidRPr="00801E8F">
              <w:rPr>
                <w:rFonts w:ascii="Century Gothic" w:hAnsi="Century Gothic" w:cs="Arial"/>
              </w:rPr>
              <w:t>: A) Principios y Criterios B) Cadena de Suministro.</w:t>
            </w:r>
          </w:p>
        </w:tc>
      </w:tr>
    </w:tbl>
    <w:p w14:paraId="491C0C6C" w14:textId="77777777" w:rsidR="00031170" w:rsidRPr="005D53BF" w:rsidRDefault="00031170" w:rsidP="00031170">
      <w:pPr>
        <w:jc w:val="both"/>
        <w:rPr>
          <w:rFonts w:ascii="Century Gothic" w:hAnsi="Century Gothic"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1170" w:rsidRPr="005D53BF" w14:paraId="7EC5C741" w14:textId="77777777" w:rsidTr="00863BA7">
        <w:tc>
          <w:tcPr>
            <w:tcW w:w="9322" w:type="dxa"/>
            <w:shd w:val="clear" w:color="auto" w:fill="D9D9D9"/>
          </w:tcPr>
          <w:p w14:paraId="54155723" w14:textId="77777777" w:rsidR="00031170" w:rsidRPr="005D53BF" w:rsidRDefault="00031170" w:rsidP="00863BA7">
            <w:pPr>
              <w:jc w:val="both"/>
              <w:rPr>
                <w:rFonts w:ascii="Century Gothic" w:hAnsi="Century Gothic" w:cs="Arial"/>
                <w:b/>
              </w:rPr>
            </w:pPr>
          </w:p>
          <w:p w14:paraId="51BCB3A1" w14:textId="77777777" w:rsidR="00031170" w:rsidRPr="005D53BF" w:rsidRDefault="00031170" w:rsidP="00BE605E">
            <w:pPr>
              <w:pStyle w:val="Prrafodelista"/>
              <w:numPr>
                <w:ilvl w:val="0"/>
                <w:numId w:val="3"/>
              </w:numPr>
              <w:jc w:val="both"/>
              <w:rPr>
                <w:rFonts w:ascii="Century Gothic" w:hAnsi="Century Gothic" w:cs="Arial"/>
                <w:b/>
              </w:rPr>
            </w:pPr>
            <w:r w:rsidRPr="005D53BF">
              <w:rPr>
                <w:rFonts w:ascii="Century Gothic" w:hAnsi="Century Gothic" w:cs="Arial"/>
                <w:b/>
              </w:rPr>
              <w:t>Responsabilidades</w:t>
            </w:r>
          </w:p>
          <w:p w14:paraId="4F440021" w14:textId="77777777" w:rsidR="00031170" w:rsidRPr="005D53BF" w:rsidRDefault="00031170" w:rsidP="00863BA7">
            <w:pPr>
              <w:jc w:val="both"/>
              <w:rPr>
                <w:rFonts w:ascii="Century Gothic" w:hAnsi="Century Gothic" w:cs="Arial"/>
              </w:rPr>
            </w:pPr>
          </w:p>
        </w:tc>
      </w:tr>
      <w:tr w:rsidR="00031170" w:rsidRPr="005D53BF" w14:paraId="1D2FB742" w14:textId="77777777" w:rsidTr="00863BA7">
        <w:tc>
          <w:tcPr>
            <w:tcW w:w="9322" w:type="dxa"/>
          </w:tcPr>
          <w:p w14:paraId="0479FD95" w14:textId="77777777" w:rsidR="00031170" w:rsidRPr="005D53BF" w:rsidRDefault="00031170" w:rsidP="00863BA7">
            <w:pPr>
              <w:jc w:val="both"/>
              <w:rPr>
                <w:rFonts w:ascii="Century Gothic" w:hAnsi="Century Gothic" w:cs="Arial"/>
              </w:rPr>
            </w:pPr>
          </w:p>
          <w:p w14:paraId="5701DF12" w14:textId="77777777" w:rsidR="00031170" w:rsidRPr="005D53BF" w:rsidRDefault="00031170" w:rsidP="00863BA7">
            <w:pPr>
              <w:jc w:val="both"/>
              <w:rPr>
                <w:rFonts w:ascii="Century Gothic" w:hAnsi="Century Gothic" w:cs="Arial"/>
              </w:rPr>
            </w:pPr>
            <w:r w:rsidRPr="005D53BF">
              <w:rPr>
                <w:rFonts w:ascii="Century Gothic" w:hAnsi="Century Gothic" w:cs="Arial"/>
              </w:rPr>
              <w:t xml:space="preserve">3.1 Implementación: Los operadores certificados son responsables de conocer y aplicar el presente documento a nivel de las operaciones certificadas. BCS tiene la obligación de entregar este reglamento a todos los titulares en el sistema de certificación de Aceite de Palma </w:t>
            </w:r>
            <w:r w:rsidRPr="005D53BF">
              <w:rPr>
                <w:rFonts w:ascii="Century Gothic" w:hAnsi="Century Gothic" w:cs="Arial"/>
              </w:rPr>
              <w:lastRenderedPageBreak/>
              <w:t xml:space="preserve">Sostenible y/o Sus Derivados. Los funcionarios de BCS involucrados en el proceso de evaluación y certificación son responsables por la aplicación del mismo. </w:t>
            </w:r>
          </w:p>
          <w:p w14:paraId="7DD79A3D" w14:textId="77777777" w:rsidR="00031170" w:rsidRPr="005D53BF" w:rsidRDefault="00031170" w:rsidP="00863BA7">
            <w:pPr>
              <w:adjustRightInd w:val="0"/>
              <w:jc w:val="both"/>
              <w:rPr>
                <w:rFonts w:ascii="Century Gothic" w:hAnsi="Century Gothic" w:cs="Arial"/>
              </w:rPr>
            </w:pPr>
          </w:p>
          <w:p w14:paraId="53451B28" w14:textId="77777777" w:rsidR="00031170" w:rsidRPr="005D53BF" w:rsidRDefault="00031170" w:rsidP="00863BA7">
            <w:pPr>
              <w:adjustRightInd w:val="0"/>
              <w:jc w:val="both"/>
              <w:rPr>
                <w:rFonts w:ascii="Century Gothic" w:hAnsi="Century Gothic" w:cs="Arial"/>
              </w:rPr>
            </w:pPr>
            <w:r w:rsidRPr="005D53BF">
              <w:rPr>
                <w:rFonts w:ascii="Century Gothic" w:hAnsi="Century Gothic" w:cs="Arial"/>
              </w:rPr>
              <w:t xml:space="preserve">3.2 Contenido y Actualización: La Gerencia y la Coordinación de calidad están a cargo del contenido y actualización del presente documento. </w:t>
            </w:r>
          </w:p>
        </w:tc>
      </w:tr>
    </w:tbl>
    <w:p w14:paraId="4A961DC4" w14:textId="77777777" w:rsidR="00031170" w:rsidRPr="005D53BF" w:rsidRDefault="00031170" w:rsidP="00031170">
      <w:pPr>
        <w:jc w:val="both"/>
        <w:rPr>
          <w:rFonts w:ascii="Century Gothic" w:hAnsi="Century Gothic"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9356"/>
      </w:tblGrid>
      <w:tr w:rsidR="00031170" w:rsidRPr="005D53BF" w14:paraId="2125867C" w14:textId="77777777" w:rsidTr="00863BA7">
        <w:tc>
          <w:tcPr>
            <w:tcW w:w="9356" w:type="dxa"/>
            <w:shd w:val="clear" w:color="auto" w:fill="D9D9D9"/>
          </w:tcPr>
          <w:p w14:paraId="7C00CA48" w14:textId="77777777" w:rsidR="00031170" w:rsidRPr="005D53BF" w:rsidRDefault="00031170" w:rsidP="00863BA7">
            <w:pPr>
              <w:jc w:val="both"/>
              <w:rPr>
                <w:rFonts w:ascii="Century Gothic" w:hAnsi="Century Gothic" w:cs="Arial"/>
              </w:rPr>
            </w:pPr>
          </w:p>
          <w:p w14:paraId="455D2371" w14:textId="77777777" w:rsidR="00031170" w:rsidRPr="005D53BF" w:rsidRDefault="00031170" w:rsidP="00863BA7">
            <w:pPr>
              <w:jc w:val="both"/>
              <w:rPr>
                <w:rFonts w:ascii="Century Gothic" w:hAnsi="Century Gothic" w:cs="Arial"/>
              </w:rPr>
            </w:pPr>
          </w:p>
        </w:tc>
      </w:tr>
      <w:tr w:rsidR="00031170" w:rsidRPr="005D53BF" w14:paraId="2F3C363F" w14:textId="77777777" w:rsidTr="00E8225E">
        <w:trPr>
          <w:trHeight w:val="1034"/>
        </w:trPr>
        <w:tc>
          <w:tcPr>
            <w:tcW w:w="9356" w:type="dxa"/>
            <w:shd w:val="clear" w:color="auto" w:fill="auto"/>
          </w:tcPr>
          <w:p w14:paraId="37A5141F" w14:textId="0F951D98" w:rsidR="00031170" w:rsidRPr="005D53BF" w:rsidRDefault="00031170" w:rsidP="001F2643">
            <w:pPr>
              <w:pStyle w:val="Prrafodelista"/>
              <w:numPr>
                <w:ilvl w:val="0"/>
                <w:numId w:val="3"/>
              </w:numPr>
              <w:jc w:val="both"/>
              <w:rPr>
                <w:rFonts w:ascii="Century Gothic" w:hAnsi="Century Gothic" w:cs="Arial"/>
                <w:b/>
              </w:rPr>
            </w:pPr>
            <w:bookmarkStart w:id="1" w:name="_Toc491679843"/>
            <w:bookmarkStart w:id="2" w:name="_Toc491682927"/>
            <w:bookmarkStart w:id="3" w:name="_Toc491683531"/>
            <w:bookmarkStart w:id="4" w:name="_Toc491683609"/>
            <w:bookmarkStart w:id="5" w:name="_Toc491683673"/>
            <w:bookmarkStart w:id="6" w:name="_Toc491687197"/>
            <w:bookmarkStart w:id="7" w:name="_Toc491687367"/>
            <w:bookmarkStart w:id="8" w:name="_Toc491687486"/>
            <w:bookmarkStart w:id="9" w:name="_Toc496060033"/>
            <w:bookmarkStart w:id="10" w:name="_Toc496061466"/>
            <w:r w:rsidRPr="005D53BF">
              <w:rPr>
                <w:rFonts w:ascii="Century Gothic" w:hAnsi="Century Gothic" w:cs="Arial"/>
                <w:b/>
              </w:rPr>
              <w:t>INTRODUCCION</w:t>
            </w:r>
            <w:bookmarkEnd w:id="1"/>
            <w:bookmarkEnd w:id="2"/>
            <w:bookmarkEnd w:id="3"/>
            <w:bookmarkEnd w:id="4"/>
            <w:bookmarkEnd w:id="5"/>
            <w:bookmarkEnd w:id="6"/>
            <w:bookmarkEnd w:id="7"/>
            <w:bookmarkEnd w:id="8"/>
            <w:bookmarkEnd w:id="9"/>
            <w:bookmarkEnd w:id="10"/>
          </w:p>
          <w:p w14:paraId="5301B144" w14:textId="77777777" w:rsidR="00031170" w:rsidRPr="005D53BF" w:rsidRDefault="00031170" w:rsidP="001F2643">
            <w:pPr>
              <w:jc w:val="both"/>
              <w:rPr>
                <w:rFonts w:ascii="Century Gothic" w:hAnsi="Century Gothic" w:cs="Arial"/>
              </w:rPr>
            </w:pPr>
          </w:p>
          <w:p w14:paraId="02FA6CE7" w14:textId="77777777" w:rsidR="00031170" w:rsidRDefault="00031170" w:rsidP="001F2643">
            <w:pPr>
              <w:jc w:val="both"/>
              <w:rPr>
                <w:rFonts w:ascii="Century Gothic" w:hAnsi="Century Gothic" w:cs="Arial"/>
              </w:rPr>
            </w:pPr>
            <w:r w:rsidRPr="005D53BF">
              <w:rPr>
                <w:rFonts w:ascii="Century Gothic" w:hAnsi="Century Gothic" w:cs="Arial"/>
              </w:rPr>
              <w:t>La certificación de un</w:t>
            </w:r>
            <w:r w:rsidRPr="005D53BF">
              <w:rPr>
                <w:rFonts w:ascii="Century Gothic" w:hAnsi="Century Gothic" w:cs="Arial"/>
                <w:color w:val="FF0000"/>
              </w:rPr>
              <w:t xml:space="preserve"> </w:t>
            </w:r>
            <w:r w:rsidRPr="005D53BF">
              <w:rPr>
                <w:rFonts w:ascii="Century Gothic" w:hAnsi="Century Gothic" w:cs="Arial"/>
              </w:rPr>
              <w:t xml:space="preserve">aceite de palma sostenible y/o sus derivados es el proceso por el cual un tercero acreditado y aprobado, asegura que éste cumple con los requisitos que reglamentan su producción, obtención, procesamiento y comercialización. La certificación para aceite de palma sostenible y/o sus derivados, de acuerdo con el alcance puede incluir evaluación de los sistemas de producción de la materia prima, el sistema de producción de la planta extractora, evaluación de otras unidades de procesamiento del aceite crudo de palma, del aceite de palmiste y/o sus derivados y el seguimiento del proceso comercial mediante la supervisión y control. </w:t>
            </w:r>
          </w:p>
          <w:p w14:paraId="5C307C4F" w14:textId="77777777" w:rsidR="00031170" w:rsidRDefault="00031170" w:rsidP="001F2643">
            <w:pPr>
              <w:jc w:val="both"/>
              <w:rPr>
                <w:rFonts w:ascii="Century Gothic" w:hAnsi="Century Gothic" w:cs="Arial"/>
              </w:rPr>
            </w:pPr>
          </w:p>
          <w:p w14:paraId="4B1DCADA" w14:textId="77777777" w:rsidR="00031170" w:rsidRPr="00EA0DBD" w:rsidRDefault="00031170" w:rsidP="001F2643">
            <w:pPr>
              <w:pStyle w:val="Prrafodelista"/>
              <w:numPr>
                <w:ilvl w:val="0"/>
                <w:numId w:val="3"/>
              </w:numPr>
              <w:jc w:val="both"/>
              <w:rPr>
                <w:rFonts w:ascii="Century Gothic" w:hAnsi="Century Gothic" w:cs="Arial"/>
                <w:b/>
              </w:rPr>
            </w:pPr>
            <w:r w:rsidRPr="00EA0DBD">
              <w:rPr>
                <w:rFonts w:ascii="Century Gothic" w:hAnsi="Century Gothic" w:cs="Arial"/>
                <w:b/>
              </w:rPr>
              <w:t>OPCIONES DE CERTIFICACIÓN PARA EL PROGRAMA RSPO</w:t>
            </w:r>
          </w:p>
          <w:p w14:paraId="50FBEA1B" w14:textId="77777777" w:rsidR="00031170" w:rsidRDefault="00031170" w:rsidP="001F2643">
            <w:pPr>
              <w:jc w:val="both"/>
              <w:rPr>
                <w:rFonts w:ascii="Century Gothic" w:hAnsi="Century Gothic" w:cs="Arial"/>
                <w:b/>
              </w:rPr>
            </w:pPr>
          </w:p>
          <w:p w14:paraId="53CBE0CB" w14:textId="37BA2200" w:rsidR="007E098F" w:rsidRDefault="007E098F" w:rsidP="001F2643">
            <w:pPr>
              <w:pStyle w:val="Default"/>
              <w:jc w:val="both"/>
              <w:rPr>
                <w:rFonts w:ascii="Century Gothic" w:hAnsi="Century Gothic" w:cs="Arial"/>
                <w:sz w:val="20"/>
                <w:szCs w:val="20"/>
              </w:rPr>
            </w:pPr>
            <w:r w:rsidRPr="00E8225E">
              <w:rPr>
                <w:rFonts w:ascii="Century Gothic" w:hAnsi="Century Gothic" w:cs="Arial"/>
                <w:sz w:val="20"/>
                <w:szCs w:val="20"/>
              </w:rPr>
              <w:t xml:space="preserve">Para </w:t>
            </w:r>
            <w:r w:rsidRPr="00E8225E">
              <w:rPr>
                <w:rFonts w:ascii="Century Gothic" w:hAnsi="Century Gothic" w:cs="Arial"/>
                <w:color w:val="auto"/>
                <w:sz w:val="20"/>
                <w:szCs w:val="20"/>
              </w:rPr>
              <w:t xml:space="preserve">programar la visita de auditoria </w:t>
            </w:r>
            <w:r w:rsidRPr="00E8225E">
              <w:rPr>
                <w:rFonts w:ascii="Century Gothic" w:hAnsi="Century Gothic" w:cs="Arial"/>
                <w:sz w:val="20"/>
                <w:szCs w:val="20"/>
              </w:rPr>
              <w:t>es indispensable que el operador envíe con anticipación la documentación correspondiente al procedimiento de venta del servicio (solicitud, contrato firmado, confirmación de pago) y los Planes de Sistema (PS).</w:t>
            </w:r>
          </w:p>
          <w:p w14:paraId="63765A69" w14:textId="77777777" w:rsidR="007E098F" w:rsidRPr="005D53BF" w:rsidRDefault="007E098F" w:rsidP="001F2643">
            <w:pPr>
              <w:jc w:val="both"/>
              <w:rPr>
                <w:rFonts w:ascii="Century Gothic" w:hAnsi="Century Gothic" w:cs="Arial"/>
                <w:b/>
              </w:rPr>
            </w:pPr>
          </w:p>
          <w:p w14:paraId="6B50F0A3" w14:textId="27A0BCAA" w:rsidR="00031170" w:rsidRPr="005D53BF" w:rsidRDefault="00031170" w:rsidP="001F2643">
            <w:pPr>
              <w:jc w:val="both"/>
              <w:rPr>
                <w:rFonts w:ascii="Century Gothic" w:hAnsi="Century Gothic" w:cs="Arial"/>
                <w:b/>
              </w:rPr>
            </w:pPr>
            <w:r>
              <w:rPr>
                <w:rFonts w:ascii="Century Gothic" w:hAnsi="Century Gothic" w:cs="Arial"/>
              </w:rPr>
              <w:t>El Sistema de Certificación de</w:t>
            </w:r>
            <w:r w:rsidRPr="005D53BF">
              <w:rPr>
                <w:rFonts w:ascii="Century Gothic" w:hAnsi="Century Gothic" w:cs="Arial"/>
                <w:color w:val="FF0000"/>
              </w:rPr>
              <w:t xml:space="preserve"> </w:t>
            </w:r>
            <w:r w:rsidRPr="00EA0DBD">
              <w:rPr>
                <w:rFonts w:ascii="Century Gothic" w:hAnsi="Century Gothic" w:cs="Arial"/>
              </w:rPr>
              <w:t>RSPO</w:t>
            </w:r>
            <w:r w:rsidRPr="005D53BF">
              <w:rPr>
                <w:rFonts w:ascii="Century Gothic" w:hAnsi="Century Gothic" w:cs="Arial"/>
              </w:rPr>
              <w:t xml:space="preserve"> aplica las siguientes opciones de certificación:    </w:t>
            </w:r>
          </w:p>
          <w:p w14:paraId="1B2C8D76" w14:textId="77777777" w:rsidR="00031170" w:rsidRPr="00EA0DBD" w:rsidRDefault="00031170" w:rsidP="001F2643">
            <w:pPr>
              <w:jc w:val="both"/>
              <w:rPr>
                <w:rFonts w:ascii="Century Gothic" w:hAnsi="Century Gothic" w:cs="Arial"/>
                <w:b/>
              </w:rPr>
            </w:pPr>
          </w:p>
          <w:p w14:paraId="173B9F3E" w14:textId="77777777" w:rsidR="00031170" w:rsidRPr="00EA0DBD" w:rsidRDefault="00031170" w:rsidP="001F2643">
            <w:pPr>
              <w:pStyle w:val="Prrafodelista"/>
              <w:numPr>
                <w:ilvl w:val="1"/>
                <w:numId w:val="3"/>
              </w:numPr>
              <w:jc w:val="both"/>
              <w:rPr>
                <w:rFonts w:ascii="Century Gothic" w:hAnsi="Century Gothic" w:cs="Arial"/>
                <w:b/>
              </w:rPr>
            </w:pPr>
            <w:r>
              <w:rPr>
                <w:rFonts w:ascii="Century Gothic" w:hAnsi="Century Gothic" w:cs="Arial"/>
                <w:b/>
              </w:rPr>
              <w:t>Principios y</w:t>
            </w:r>
            <w:r w:rsidRPr="00EA0DBD">
              <w:rPr>
                <w:rFonts w:ascii="Century Gothic" w:hAnsi="Century Gothic" w:cs="Arial"/>
                <w:b/>
              </w:rPr>
              <w:t xml:space="preserve"> Criterios (P&amp;C)</w:t>
            </w:r>
          </w:p>
          <w:p w14:paraId="5C728239" w14:textId="77777777" w:rsidR="004B2EF9" w:rsidRPr="00D437A9" w:rsidRDefault="004B2EF9" w:rsidP="001F2643">
            <w:pPr>
              <w:jc w:val="both"/>
              <w:rPr>
                <w:rFonts w:ascii="Century Gothic" w:hAnsi="Century Gothic" w:cs="Arial"/>
              </w:rPr>
            </w:pPr>
          </w:p>
          <w:p w14:paraId="6558C9EA" w14:textId="52C171C2" w:rsidR="00031170" w:rsidRPr="00747A40" w:rsidRDefault="00031170" w:rsidP="001F2643">
            <w:pPr>
              <w:jc w:val="both"/>
              <w:rPr>
                <w:rFonts w:ascii="Century Gothic" w:hAnsi="Century Gothic" w:cs="Arial"/>
              </w:rPr>
            </w:pPr>
            <w:r w:rsidRPr="00747A40">
              <w:rPr>
                <w:rFonts w:ascii="Century Gothic" w:hAnsi="Century Gothic" w:cs="Arial"/>
              </w:rPr>
              <w:t>Remitirse al “</w:t>
            </w:r>
            <w:r w:rsidR="00EF1DC3" w:rsidRPr="00747A40">
              <w:rPr>
                <w:rFonts w:ascii="Century Gothic" w:hAnsi="Century Gothic" w:cs="Arial"/>
              </w:rPr>
              <w:t>RSPO Principle &amp; Criteria Certification Systems</w:t>
            </w:r>
            <w:r w:rsidRPr="00747A40">
              <w:rPr>
                <w:rFonts w:ascii="Century Gothic" w:hAnsi="Century Gothic" w:cs="Arial"/>
              </w:rPr>
              <w:t>”</w:t>
            </w:r>
          </w:p>
          <w:p w14:paraId="3FFCABDD" w14:textId="77777777" w:rsidR="004B2EF9" w:rsidRPr="00747A40" w:rsidRDefault="004B2EF9" w:rsidP="001F2643">
            <w:pPr>
              <w:jc w:val="both"/>
              <w:rPr>
                <w:rFonts w:ascii="Century Gothic" w:hAnsi="Century Gothic" w:cs="Arial"/>
              </w:rPr>
            </w:pPr>
          </w:p>
          <w:p w14:paraId="1A46FF49" w14:textId="77777777" w:rsidR="00031170" w:rsidRPr="00EA0DBD" w:rsidRDefault="00031170" w:rsidP="001F2643">
            <w:pPr>
              <w:jc w:val="both"/>
              <w:rPr>
                <w:rFonts w:ascii="Century Gothic" w:hAnsi="Century Gothic" w:cs="Arial"/>
              </w:rPr>
            </w:pPr>
            <w:r w:rsidRPr="00EA0DBD">
              <w:rPr>
                <w:rFonts w:ascii="Century Gothic" w:hAnsi="Century Gothic" w:cs="Arial"/>
              </w:rPr>
              <w:t xml:space="preserve">Disponible en: </w:t>
            </w:r>
          </w:p>
          <w:p w14:paraId="30BC4EDD" w14:textId="77777777" w:rsidR="00031170" w:rsidRDefault="00295AA6" w:rsidP="001F2643">
            <w:pPr>
              <w:jc w:val="both"/>
              <w:rPr>
                <w:rStyle w:val="Hipervnculo"/>
                <w:rFonts w:ascii="Century Gothic" w:hAnsi="Century Gothic" w:cs="Arial"/>
                <w:b/>
              </w:rPr>
            </w:pPr>
            <w:hyperlink r:id="rId9" w:history="1">
              <w:r w:rsidR="00031170" w:rsidRPr="00CE18BB">
                <w:rPr>
                  <w:rStyle w:val="Hipervnculo"/>
                  <w:rFonts w:ascii="Century Gothic" w:hAnsi="Century Gothic" w:cs="Arial"/>
                  <w:b/>
                </w:rPr>
                <w:t>http://www.rspo.org/resources/key-documents/certification</w:t>
              </w:r>
            </w:hyperlink>
          </w:p>
          <w:p w14:paraId="15AC1891" w14:textId="77777777" w:rsidR="00E8225E" w:rsidRDefault="00E8225E" w:rsidP="001F2643">
            <w:pPr>
              <w:jc w:val="both"/>
              <w:rPr>
                <w:rStyle w:val="Hipervnculo"/>
                <w:rFonts w:ascii="Century Gothic" w:hAnsi="Century Gothic" w:cs="Arial"/>
                <w:b/>
              </w:rPr>
            </w:pPr>
          </w:p>
          <w:p w14:paraId="4D2BADBB" w14:textId="77777777" w:rsidR="003F61C4" w:rsidRPr="003F61C4" w:rsidRDefault="003F61C4" w:rsidP="001F2643">
            <w:pPr>
              <w:jc w:val="both"/>
              <w:rPr>
                <w:rStyle w:val="Hipervnculo"/>
                <w:rFonts w:ascii="Century Gothic" w:hAnsi="Century Gothic" w:cs="Arial"/>
                <w:b/>
              </w:rPr>
            </w:pPr>
          </w:p>
          <w:p w14:paraId="726C3DBF" w14:textId="03D8488D" w:rsidR="003F61C4" w:rsidRPr="00E8225E" w:rsidRDefault="003F61C4" w:rsidP="001F2643">
            <w:pPr>
              <w:pStyle w:val="Textocomentario"/>
              <w:numPr>
                <w:ilvl w:val="2"/>
                <w:numId w:val="3"/>
              </w:numPr>
              <w:ind w:left="772" w:hanging="772"/>
              <w:jc w:val="both"/>
              <w:rPr>
                <w:rFonts w:ascii="Century Gothic" w:hAnsi="Century Gothic"/>
                <w:b/>
              </w:rPr>
            </w:pPr>
            <w:r w:rsidRPr="00E8225E">
              <w:rPr>
                <w:rFonts w:ascii="Century Gothic" w:hAnsi="Century Gothic"/>
                <w:b/>
              </w:rPr>
              <w:t>Requisitos específicos certificación P&amp;C:</w:t>
            </w:r>
          </w:p>
          <w:p w14:paraId="43476420" w14:textId="77777777" w:rsidR="00AE5F60" w:rsidRDefault="00AE5F60" w:rsidP="001F2643">
            <w:pPr>
              <w:pStyle w:val="Default"/>
              <w:ind w:left="360"/>
              <w:jc w:val="both"/>
              <w:rPr>
                <w:rFonts w:ascii="Century Gothic" w:hAnsi="Century Gothic"/>
                <w:b/>
                <w:sz w:val="20"/>
                <w:szCs w:val="20"/>
              </w:rPr>
            </w:pPr>
          </w:p>
          <w:p w14:paraId="2C06C42B" w14:textId="24D8F7D1" w:rsidR="00E8225E" w:rsidRPr="009C157F" w:rsidRDefault="00AE5F60" w:rsidP="001F2643">
            <w:pPr>
              <w:pStyle w:val="Default"/>
              <w:jc w:val="both"/>
              <w:rPr>
                <w:rFonts w:ascii="Century Gothic" w:hAnsi="Century Gothic"/>
                <w:b/>
                <w:sz w:val="20"/>
                <w:szCs w:val="20"/>
              </w:rPr>
            </w:pPr>
            <w:r>
              <w:rPr>
                <w:rFonts w:ascii="Century Gothic" w:hAnsi="Century Gothic"/>
                <w:b/>
                <w:sz w:val="20"/>
                <w:szCs w:val="20"/>
              </w:rPr>
              <w:t xml:space="preserve">5.1.1.1 </w:t>
            </w:r>
            <w:r w:rsidR="00E8225E" w:rsidRPr="009C157F">
              <w:rPr>
                <w:rFonts w:ascii="Century Gothic" w:hAnsi="Century Gothic"/>
                <w:b/>
                <w:sz w:val="20"/>
                <w:szCs w:val="20"/>
              </w:rPr>
              <w:t>P</w:t>
            </w:r>
            <w:r w:rsidR="000B3A36" w:rsidRPr="009C157F">
              <w:rPr>
                <w:rFonts w:ascii="Century Gothic" w:hAnsi="Century Gothic"/>
                <w:b/>
                <w:sz w:val="20"/>
                <w:szCs w:val="20"/>
              </w:rPr>
              <w:t xml:space="preserve">rocedimiento para </w:t>
            </w:r>
            <w:r w:rsidR="00E8225E" w:rsidRPr="009C157F">
              <w:rPr>
                <w:rFonts w:ascii="Century Gothic" w:hAnsi="Century Gothic"/>
                <w:b/>
                <w:sz w:val="20"/>
                <w:szCs w:val="20"/>
              </w:rPr>
              <w:t>N</w:t>
            </w:r>
            <w:r w:rsidR="000B3A36" w:rsidRPr="009C157F">
              <w:rPr>
                <w:rFonts w:ascii="Century Gothic" w:hAnsi="Century Gothic"/>
                <w:b/>
                <w:sz w:val="20"/>
                <w:szCs w:val="20"/>
              </w:rPr>
              <w:t xml:space="preserve">uevas </w:t>
            </w:r>
            <w:r w:rsidR="00E8225E" w:rsidRPr="009C157F">
              <w:rPr>
                <w:rFonts w:ascii="Century Gothic" w:hAnsi="Century Gothic"/>
                <w:b/>
                <w:sz w:val="20"/>
                <w:szCs w:val="20"/>
              </w:rPr>
              <w:t>P</w:t>
            </w:r>
            <w:r w:rsidR="000B3A36" w:rsidRPr="009C157F">
              <w:rPr>
                <w:rFonts w:ascii="Century Gothic" w:hAnsi="Century Gothic"/>
                <w:b/>
                <w:sz w:val="20"/>
                <w:szCs w:val="20"/>
              </w:rPr>
              <w:t>lantaciones</w:t>
            </w:r>
          </w:p>
          <w:p w14:paraId="0C743DEB" w14:textId="77777777" w:rsidR="009C157F" w:rsidRDefault="009C157F" w:rsidP="001F2643">
            <w:pPr>
              <w:pStyle w:val="Default"/>
              <w:jc w:val="both"/>
              <w:rPr>
                <w:rFonts w:ascii="Century Gothic" w:hAnsi="Century Gothic"/>
                <w:sz w:val="20"/>
                <w:szCs w:val="20"/>
              </w:rPr>
            </w:pPr>
            <w:r w:rsidRPr="009C157F">
              <w:rPr>
                <w:rFonts w:ascii="Century Gothic" w:hAnsi="Century Gothic"/>
                <w:sz w:val="20"/>
                <w:szCs w:val="20"/>
              </w:rPr>
              <w:t>El Procedimiento de la RSPO para Nuevas Plantaciones (PNP) consiste en una serie de evaluaciones y actividades de verificación a ser realizadas por productores y por BCS antes de un nuevo desarrollo de palma de aceite, a fin de proporcionar orientación hacia una plantación responsable. Esta evaluación da inicio al proceso de certificación por parte de BCS, ya que, el cliente debe demostrar que no ha realizado desarrollo de nuevas áreas de palma en zonas de alto valor de conservación desde noviembre del 2010 a la fecha y/o en caso que desee hacer un nuevo desarrollo deberá cumplir a cabalidad el principio 7 de los P&amp;C de la RSPO.</w:t>
            </w:r>
          </w:p>
          <w:p w14:paraId="794EDA96" w14:textId="77777777" w:rsidR="00A46DD1" w:rsidRPr="009C157F" w:rsidRDefault="00A46DD1" w:rsidP="001F2643">
            <w:pPr>
              <w:pStyle w:val="Default"/>
              <w:jc w:val="both"/>
              <w:rPr>
                <w:rFonts w:ascii="Century Gothic" w:hAnsi="Century Gothic"/>
                <w:sz w:val="20"/>
                <w:szCs w:val="20"/>
              </w:rPr>
            </w:pPr>
          </w:p>
          <w:p w14:paraId="6758C2F3" w14:textId="256478FE" w:rsidR="003F61C4" w:rsidRPr="009C157F" w:rsidRDefault="009C157F" w:rsidP="001F2643">
            <w:pPr>
              <w:pStyle w:val="Default"/>
              <w:jc w:val="both"/>
              <w:rPr>
                <w:rFonts w:ascii="Century Gothic" w:hAnsi="Century Gothic" w:cs="Arial"/>
                <w:sz w:val="20"/>
                <w:szCs w:val="20"/>
              </w:rPr>
            </w:pPr>
            <w:r w:rsidRPr="009C157F">
              <w:rPr>
                <w:rFonts w:ascii="Century Gothic" w:hAnsi="Century Gothic"/>
                <w:sz w:val="20"/>
                <w:szCs w:val="20"/>
              </w:rPr>
              <w:t xml:space="preserve">Uno de los resultados del PNP es un informe que propone cómo y cuándo proceder, o no, con las nuevas plantaciones de palma de aceite para una determinada área de gestión. El Informe del PNP es publicado en el sitio web de la RSPO para consulta pública durante 30 días. La siembra y cualquier desarrollo asociado (tal como el desarrollo de vías) sólo pueden comenzar una vez que el PNP haya sido completado y la RSPO haya otorgado su autorización.  </w:t>
            </w:r>
          </w:p>
          <w:p w14:paraId="4CFC557F" w14:textId="77777777" w:rsidR="003F61C4" w:rsidRPr="009C157F" w:rsidRDefault="003F61C4" w:rsidP="001F2643">
            <w:pPr>
              <w:pStyle w:val="Default"/>
              <w:jc w:val="both"/>
              <w:rPr>
                <w:rFonts w:ascii="Century Gothic" w:hAnsi="Century Gothic"/>
                <w:color w:val="FF0000"/>
                <w:sz w:val="20"/>
                <w:szCs w:val="20"/>
              </w:rPr>
            </w:pPr>
          </w:p>
          <w:p w14:paraId="0768B677" w14:textId="4F68F681" w:rsidR="003F61C4" w:rsidRPr="003F61C4" w:rsidRDefault="003F61C4" w:rsidP="001F2643">
            <w:pPr>
              <w:pStyle w:val="Default"/>
              <w:jc w:val="both"/>
              <w:rPr>
                <w:rFonts w:ascii="Century Gothic" w:hAnsi="Century Gothic"/>
                <w:bCs/>
                <w:color w:val="auto"/>
                <w:sz w:val="20"/>
                <w:szCs w:val="20"/>
              </w:rPr>
            </w:pPr>
            <w:r w:rsidRPr="009C157F">
              <w:rPr>
                <w:rFonts w:ascii="Century Gothic" w:hAnsi="Century Gothic" w:cs="Arial"/>
                <w:b/>
                <w:sz w:val="20"/>
                <w:szCs w:val="20"/>
              </w:rPr>
              <w:t>Nota:</w:t>
            </w:r>
            <w:r w:rsidRPr="009C157F">
              <w:rPr>
                <w:rFonts w:ascii="Century Gothic" w:hAnsi="Century Gothic" w:cs="Arial"/>
                <w:color w:val="auto"/>
                <w:sz w:val="20"/>
                <w:szCs w:val="20"/>
              </w:rPr>
              <w:t xml:space="preserve"> </w:t>
            </w:r>
            <w:r w:rsidRPr="009C157F">
              <w:rPr>
                <w:rFonts w:ascii="Century Gothic" w:hAnsi="Century Gothic"/>
                <w:bCs/>
                <w:color w:val="auto"/>
                <w:sz w:val="20"/>
                <w:szCs w:val="20"/>
              </w:rPr>
              <w:t>No se requiere verificación de PNP</w:t>
            </w:r>
            <w:r w:rsidRPr="003F61C4">
              <w:rPr>
                <w:rFonts w:ascii="Century Gothic" w:hAnsi="Century Gothic"/>
                <w:bCs/>
                <w:color w:val="auto"/>
                <w:sz w:val="20"/>
                <w:szCs w:val="20"/>
              </w:rPr>
              <w:t xml:space="preserve"> por parte de BCS si la nueva plantación de palma de aceite se establece donde hubo previamente </w:t>
            </w:r>
            <w:r w:rsidR="00EA214B">
              <w:rPr>
                <w:rFonts w:ascii="Century Gothic" w:hAnsi="Century Gothic"/>
                <w:bCs/>
                <w:color w:val="auto"/>
                <w:sz w:val="20"/>
                <w:szCs w:val="20"/>
              </w:rPr>
              <w:t>otro cultivo de aceite de palma</w:t>
            </w:r>
            <w:r w:rsidRPr="003F61C4">
              <w:rPr>
                <w:rFonts w:ascii="Century Gothic" w:hAnsi="Century Gothic"/>
                <w:bCs/>
                <w:color w:val="auto"/>
                <w:sz w:val="20"/>
                <w:szCs w:val="20"/>
              </w:rPr>
              <w:t xml:space="preserve">. </w:t>
            </w:r>
          </w:p>
          <w:p w14:paraId="69B83AD6" w14:textId="645B74A3" w:rsidR="00E8225E" w:rsidRDefault="00E8225E" w:rsidP="001F2643">
            <w:pPr>
              <w:pStyle w:val="Default"/>
              <w:jc w:val="both"/>
              <w:rPr>
                <w:rFonts w:ascii="Century Gothic" w:hAnsi="Century Gothic" w:cs="Arial"/>
                <w:color w:val="auto"/>
                <w:sz w:val="20"/>
                <w:szCs w:val="20"/>
              </w:rPr>
            </w:pPr>
            <w:r w:rsidRPr="00E8225E">
              <w:rPr>
                <w:rFonts w:ascii="Century Gothic" w:hAnsi="Century Gothic"/>
                <w:color w:val="auto"/>
                <w:sz w:val="20"/>
                <w:szCs w:val="20"/>
              </w:rPr>
              <w:t>Una vez el PNP haya sido aprobado por la RSPO</w:t>
            </w:r>
            <w:r w:rsidR="001757A3">
              <w:rPr>
                <w:rFonts w:ascii="Century Gothic" w:hAnsi="Century Gothic"/>
                <w:color w:val="auto"/>
                <w:sz w:val="20"/>
                <w:szCs w:val="20"/>
              </w:rPr>
              <w:t>; s</w:t>
            </w:r>
            <w:r w:rsidR="001F2643">
              <w:rPr>
                <w:rFonts w:ascii="Century Gothic" w:hAnsi="Century Gothic"/>
                <w:color w:val="auto"/>
                <w:sz w:val="20"/>
                <w:szCs w:val="20"/>
              </w:rPr>
              <w:t>e inicia el proceso de certificación</w:t>
            </w:r>
            <w:r w:rsidRPr="00E8225E">
              <w:rPr>
                <w:rFonts w:ascii="Century Gothic" w:hAnsi="Century Gothic"/>
                <w:color w:val="auto"/>
                <w:sz w:val="20"/>
                <w:szCs w:val="20"/>
              </w:rPr>
              <w:t xml:space="preserve">, </w:t>
            </w:r>
            <w:r w:rsidR="00563F97">
              <w:rPr>
                <w:rFonts w:ascii="Century Gothic" w:hAnsi="Century Gothic"/>
                <w:color w:val="auto"/>
                <w:sz w:val="20"/>
                <w:szCs w:val="20"/>
              </w:rPr>
              <w:t>con la consulta pública a partes i</w:t>
            </w:r>
            <w:r w:rsidR="001F2643">
              <w:rPr>
                <w:rFonts w:ascii="Century Gothic" w:hAnsi="Century Gothic"/>
                <w:color w:val="auto"/>
                <w:sz w:val="20"/>
                <w:szCs w:val="20"/>
              </w:rPr>
              <w:t xml:space="preserve">nteresadas u paralelamente </w:t>
            </w:r>
            <w:r w:rsidRPr="00E8225E">
              <w:rPr>
                <w:rFonts w:ascii="Century Gothic" w:hAnsi="Century Gothic"/>
                <w:color w:val="auto"/>
                <w:sz w:val="20"/>
                <w:szCs w:val="20"/>
              </w:rPr>
              <w:t xml:space="preserve">el cliente procederá a preparar el plan de sistema con sus respectivos anexos. Este documento se constituye en una </w:t>
            </w:r>
            <w:r w:rsidRPr="00E8225E">
              <w:rPr>
                <w:rFonts w:ascii="Century Gothic" w:hAnsi="Century Gothic" w:cs="Arial"/>
                <w:color w:val="auto"/>
                <w:sz w:val="20"/>
                <w:szCs w:val="20"/>
              </w:rPr>
              <w:t>descripción del funcionamiento del sistema productivo acorde al estándar RSPO.</w:t>
            </w:r>
          </w:p>
          <w:p w14:paraId="572CB817" w14:textId="77777777" w:rsidR="003F61C4" w:rsidRPr="003F61C4" w:rsidRDefault="003F61C4" w:rsidP="001F2643">
            <w:pPr>
              <w:pStyle w:val="Default"/>
              <w:jc w:val="both"/>
              <w:rPr>
                <w:rFonts w:ascii="Century Gothic" w:hAnsi="Century Gothic"/>
                <w:bCs/>
                <w:color w:val="auto"/>
                <w:sz w:val="20"/>
                <w:szCs w:val="20"/>
              </w:rPr>
            </w:pPr>
          </w:p>
          <w:p w14:paraId="699F216C" w14:textId="77777777" w:rsidR="003F61C4" w:rsidRDefault="003F61C4" w:rsidP="001F2643">
            <w:pPr>
              <w:pStyle w:val="Default"/>
              <w:jc w:val="both"/>
              <w:rPr>
                <w:rFonts w:ascii="Century Gothic" w:hAnsi="Century Gothic"/>
                <w:bCs/>
                <w:color w:val="auto"/>
                <w:sz w:val="20"/>
                <w:szCs w:val="20"/>
              </w:rPr>
            </w:pPr>
            <w:r w:rsidRPr="009C157F">
              <w:rPr>
                <w:rFonts w:ascii="Century Gothic" w:hAnsi="Century Gothic"/>
                <w:bCs/>
                <w:color w:val="auto"/>
                <w:sz w:val="20"/>
                <w:szCs w:val="20"/>
                <w:u w:val="single"/>
              </w:rPr>
              <w:t>Para ampliar la información relacionada con PNP, revisar los siguientes documentos</w:t>
            </w:r>
            <w:r w:rsidRPr="003F61C4">
              <w:rPr>
                <w:rFonts w:ascii="Century Gothic" w:hAnsi="Century Gothic"/>
                <w:bCs/>
                <w:color w:val="auto"/>
                <w:sz w:val="20"/>
                <w:szCs w:val="20"/>
              </w:rPr>
              <w:t>:</w:t>
            </w:r>
          </w:p>
          <w:p w14:paraId="1A825EC0" w14:textId="15E72026" w:rsidR="009C157F" w:rsidRPr="009827CD" w:rsidRDefault="009C157F" w:rsidP="001F2643">
            <w:pPr>
              <w:pStyle w:val="Default"/>
              <w:jc w:val="both"/>
              <w:rPr>
                <w:rFonts w:ascii="Century Gothic" w:hAnsi="Century Gothic"/>
                <w:bCs/>
                <w:color w:val="auto"/>
                <w:sz w:val="20"/>
                <w:szCs w:val="20"/>
                <w:lang w:val="en-US"/>
              </w:rPr>
            </w:pPr>
            <w:r w:rsidRPr="009827CD">
              <w:rPr>
                <w:rFonts w:ascii="Century Gothic" w:hAnsi="Century Gothic"/>
                <w:bCs/>
                <w:color w:val="auto"/>
                <w:sz w:val="20"/>
                <w:szCs w:val="20"/>
                <w:lang w:val="en-US"/>
              </w:rPr>
              <w:t>F</w:t>
            </w:r>
            <w:r w:rsidR="00AE5F60">
              <w:rPr>
                <w:rFonts w:ascii="Century Gothic" w:hAnsi="Century Gothic"/>
                <w:bCs/>
                <w:color w:val="auto"/>
                <w:sz w:val="20"/>
                <w:szCs w:val="20"/>
                <w:lang w:val="en-US"/>
              </w:rPr>
              <w:t>l</w:t>
            </w:r>
            <w:r w:rsidRPr="009827CD">
              <w:rPr>
                <w:rFonts w:ascii="Century Gothic" w:hAnsi="Century Gothic"/>
                <w:bCs/>
                <w:color w:val="auto"/>
                <w:sz w:val="20"/>
                <w:szCs w:val="20"/>
                <w:lang w:val="en-US"/>
              </w:rPr>
              <w:t>ujograma PNP</w:t>
            </w:r>
            <w:r w:rsidR="00AE5F60">
              <w:rPr>
                <w:rFonts w:ascii="Century Gothic" w:hAnsi="Century Gothic"/>
                <w:bCs/>
                <w:color w:val="auto"/>
                <w:sz w:val="20"/>
                <w:szCs w:val="20"/>
                <w:lang w:val="en-US"/>
              </w:rPr>
              <w:t xml:space="preserve"> BCS.</w:t>
            </w:r>
          </w:p>
          <w:p w14:paraId="4CA1942D" w14:textId="77777777" w:rsidR="003F61C4" w:rsidRPr="003F61C4" w:rsidRDefault="003F61C4" w:rsidP="001F2643">
            <w:pPr>
              <w:pStyle w:val="Default"/>
              <w:jc w:val="both"/>
              <w:rPr>
                <w:rFonts w:ascii="Century Gothic" w:hAnsi="Century Gothic"/>
                <w:bCs/>
                <w:color w:val="auto"/>
                <w:sz w:val="20"/>
                <w:szCs w:val="20"/>
                <w:lang w:val="en-US"/>
              </w:rPr>
            </w:pPr>
            <w:r w:rsidRPr="003F61C4">
              <w:rPr>
                <w:rFonts w:ascii="Century Gothic" w:hAnsi="Century Gothic"/>
                <w:bCs/>
                <w:color w:val="auto"/>
                <w:sz w:val="20"/>
                <w:szCs w:val="20"/>
                <w:lang w:val="en-US"/>
              </w:rPr>
              <w:t>Detailed Process and Action Steps for RSPO New Planting Procedure-Spanish</w:t>
            </w:r>
          </w:p>
          <w:p w14:paraId="6DBE6912" w14:textId="77777777" w:rsidR="003F61C4" w:rsidRPr="003F61C4" w:rsidRDefault="003F61C4" w:rsidP="001F2643">
            <w:pPr>
              <w:pStyle w:val="Default"/>
              <w:jc w:val="both"/>
              <w:rPr>
                <w:rFonts w:ascii="Century Gothic" w:hAnsi="Century Gothic"/>
                <w:bCs/>
                <w:color w:val="auto"/>
                <w:sz w:val="20"/>
                <w:szCs w:val="20"/>
                <w:lang w:val="en-US"/>
              </w:rPr>
            </w:pPr>
            <w:r w:rsidRPr="003F61C4">
              <w:rPr>
                <w:rFonts w:ascii="Century Gothic" w:hAnsi="Century Gothic"/>
                <w:bCs/>
                <w:color w:val="auto"/>
                <w:sz w:val="20"/>
                <w:szCs w:val="20"/>
                <w:lang w:val="en-US"/>
              </w:rPr>
              <w:t>RSPO High Level Flow for New Planting Procedures-Spanish</w:t>
            </w:r>
          </w:p>
          <w:p w14:paraId="3CD1D8DE" w14:textId="77777777" w:rsidR="003F61C4" w:rsidRPr="003F61C4" w:rsidRDefault="003F61C4" w:rsidP="001F2643">
            <w:pPr>
              <w:pStyle w:val="Default"/>
              <w:jc w:val="both"/>
              <w:rPr>
                <w:rFonts w:ascii="Century Gothic" w:hAnsi="Century Gothic"/>
                <w:bCs/>
                <w:color w:val="auto"/>
                <w:sz w:val="20"/>
                <w:szCs w:val="20"/>
                <w:lang w:val="en-US"/>
              </w:rPr>
            </w:pPr>
            <w:r w:rsidRPr="003F61C4">
              <w:rPr>
                <w:rFonts w:ascii="Century Gothic" w:hAnsi="Century Gothic"/>
                <w:bCs/>
                <w:color w:val="auto"/>
                <w:sz w:val="20"/>
                <w:szCs w:val="20"/>
                <w:lang w:val="en-US"/>
              </w:rPr>
              <w:t>RSPO New Planting Procedure (NPP) 2015-Spanish</w:t>
            </w:r>
          </w:p>
          <w:p w14:paraId="597983E7" w14:textId="77777777" w:rsidR="003F61C4" w:rsidRPr="003F61C4" w:rsidRDefault="003F61C4" w:rsidP="001F2643">
            <w:pPr>
              <w:pStyle w:val="Default"/>
              <w:jc w:val="both"/>
              <w:rPr>
                <w:rFonts w:ascii="Century Gothic" w:hAnsi="Century Gothic"/>
                <w:bCs/>
                <w:color w:val="auto"/>
                <w:sz w:val="20"/>
                <w:szCs w:val="20"/>
                <w:lang w:val="en-US"/>
              </w:rPr>
            </w:pPr>
            <w:r w:rsidRPr="003F61C4">
              <w:rPr>
                <w:rFonts w:ascii="Century Gothic" w:hAnsi="Century Gothic"/>
                <w:bCs/>
                <w:color w:val="auto"/>
                <w:sz w:val="20"/>
                <w:szCs w:val="20"/>
                <w:lang w:val="en-US"/>
              </w:rPr>
              <w:t>RSPO Procedures for New Oil Palm Plantings-Spanish</w:t>
            </w:r>
          </w:p>
          <w:p w14:paraId="25C62B28" w14:textId="77777777" w:rsidR="003F61C4" w:rsidRPr="003F61C4" w:rsidRDefault="003F61C4" w:rsidP="001F2643">
            <w:pPr>
              <w:pStyle w:val="Default"/>
              <w:jc w:val="both"/>
              <w:rPr>
                <w:rFonts w:ascii="Century Gothic" w:hAnsi="Century Gothic"/>
                <w:bCs/>
                <w:color w:val="auto"/>
                <w:sz w:val="20"/>
                <w:szCs w:val="20"/>
              </w:rPr>
            </w:pPr>
            <w:r w:rsidRPr="003F61C4">
              <w:rPr>
                <w:rFonts w:ascii="Century Gothic" w:hAnsi="Century Gothic"/>
                <w:bCs/>
                <w:color w:val="auto"/>
                <w:sz w:val="20"/>
                <w:szCs w:val="20"/>
              </w:rPr>
              <w:t>O sus equivalentes en inglés.</w:t>
            </w:r>
          </w:p>
          <w:p w14:paraId="3E726922" w14:textId="77777777" w:rsidR="003F61C4" w:rsidRPr="003F61C4" w:rsidRDefault="00295AA6" w:rsidP="001F2643">
            <w:pPr>
              <w:pStyle w:val="Default"/>
              <w:jc w:val="both"/>
              <w:rPr>
                <w:rFonts w:ascii="Century Gothic" w:hAnsi="Century Gothic"/>
                <w:bCs/>
                <w:color w:val="auto"/>
                <w:sz w:val="20"/>
                <w:szCs w:val="20"/>
              </w:rPr>
            </w:pPr>
            <w:hyperlink r:id="rId10" w:history="1">
              <w:r w:rsidR="003F61C4" w:rsidRPr="003F61C4">
                <w:rPr>
                  <w:rStyle w:val="Hipervnculo"/>
                  <w:rFonts w:ascii="Century Gothic" w:hAnsi="Century Gothic"/>
                  <w:bCs/>
                  <w:sz w:val="20"/>
                  <w:szCs w:val="20"/>
                </w:rPr>
                <w:t>http://www.rspo.org/resources/key-documents/certification</w:t>
              </w:r>
            </w:hyperlink>
          </w:p>
          <w:p w14:paraId="1D1D4334" w14:textId="77777777" w:rsidR="003F61C4" w:rsidRPr="00E8225E" w:rsidRDefault="003F61C4" w:rsidP="001F2643">
            <w:pPr>
              <w:pStyle w:val="Textocomentario"/>
              <w:ind w:left="772"/>
              <w:jc w:val="both"/>
              <w:rPr>
                <w:rFonts w:ascii="Century Gothic" w:hAnsi="Century Gothic"/>
              </w:rPr>
            </w:pPr>
          </w:p>
          <w:p w14:paraId="614AE796" w14:textId="4AA05478" w:rsidR="00E8225E" w:rsidRPr="00E8225E" w:rsidRDefault="00AE5F60" w:rsidP="001F2643">
            <w:pPr>
              <w:pStyle w:val="Textocomentario"/>
              <w:jc w:val="both"/>
              <w:rPr>
                <w:rFonts w:ascii="Century Gothic" w:hAnsi="Century Gothic"/>
              </w:rPr>
            </w:pPr>
            <w:r>
              <w:rPr>
                <w:rFonts w:ascii="Century Gothic" w:hAnsi="Century Gothic"/>
                <w:b/>
              </w:rPr>
              <w:t>5.1.1.2 Consulta Pública</w:t>
            </w:r>
          </w:p>
          <w:p w14:paraId="1444B173" w14:textId="08EAC056" w:rsidR="000B3A36" w:rsidRDefault="000B3A36" w:rsidP="001F2643">
            <w:pPr>
              <w:pStyle w:val="Textocomentario"/>
              <w:jc w:val="both"/>
              <w:rPr>
                <w:rFonts w:ascii="Century Gothic" w:eastAsiaTheme="minorHAnsi" w:hAnsi="Century Gothic" w:cs="Arial"/>
                <w:lang w:eastAsia="en-US"/>
              </w:rPr>
            </w:pPr>
            <w:r>
              <w:rPr>
                <w:rFonts w:ascii="Century Gothic" w:hAnsi="Century Gothic"/>
              </w:rPr>
              <w:t>Requisito establecido por la RSPO, en el cual un operador que desee obtener la certificación debe pasar primero por un proceso de Consulta a Partes interesadas, en el cual estas emiten sus comentarios (positivos o negativos) de la empresa y los impactos que han generado como productores de aceite de palma</w:t>
            </w:r>
            <w:r w:rsidR="003F61C4" w:rsidRPr="003F61C4">
              <w:rPr>
                <w:rFonts w:ascii="Century Gothic" w:hAnsi="Century Gothic"/>
              </w:rPr>
              <w:t>.</w:t>
            </w:r>
            <w:r>
              <w:rPr>
                <w:rFonts w:ascii="Century Gothic" w:hAnsi="Century Gothic"/>
              </w:rPr>
              <w:t xml:space="preserve"> Esta consulta se hace por medios globales (página web, redes sociales) locales (periódicos, carteles) o personales (email, correo certificado), entre otros. Ésta </w:t>
            </w:r>
            <w:r w:rsidR="0025550C">
              <w:rPr>
                <w:rFonts w:ascii="Century Gothic" w:hAnsi="Century Gothic" w:cs="Arial"/>
              </w:rPr>
              <w:t>debe ser</w:t>
            </w:r>
            <w:r>
              <w:rPr>
                <w:rFonts w:ascii="Century Gothic" w:hAnsi="Century Gothic" w:cs="Arial"/>
              </w:rPr>
              <w:t xml:space="preserve"> publicada </w:t>
            </w:r>
            <w:r w:rsidR="0025550C">
              <w:rPr>
                <w:rFonts w:ascii="Century Gothic" w:hAnsi="Century Gothic" w:cs="Arial"/>
              </w:rPr>
              <w:t>por lo menos</w:t>
            </w:r>
            <w:r w:rsidR="00AD1BBB">
              <w:rPr>
                <w:rFonts w:ascii="Century Gothic" w:hAnsi="Century Gothic" w:cs="Arial"/>
              </w:rPr>
              <w:t xml:space="preserve"> un mes</w:t>
            </w:r>
            <w:r w:rsidR="0025550C">
              <w:rPr>
                <w:rFonts w:ascii="Century Gothic" w:hAnsi="Century Gothic" w:cs="Arial"/>
              </w:rPr>
              <w:t xml:space="preserve"> </w:t>
            </w:r>
            <w:r w:rsidR="00AD1BBB">
              <w:rPr>
                <w:rFonts w:ascii="Century Gothic" w:hAnsi="Century Gothic" w:cs="Arial"/>
              </w:rPr>
              <w:t>antes del</w:t>
            </w:r>
            <w:r w:rsidR="0025550C">
              <w:rPr>
                <w:rFonts w:ascii="Century Gothic" w:hAnsi="Century Gothic" w:cs="Arial"/>
              </w:rPr>
              <w:t xml:space="preserve"> inicio de la evaluación</w:t>
            </w:r>
            <w:r>
              <w:rPr>
                <w:rFonts w:ascii="Century Gothic" w:hAnsi="Century Gothic" w:cs="Arial"/>
              </w:rPr>
              <w:t xml:space="preserve">, y </w:t>
            </w:r>
            <w:r w:rsidRPr="007D1E7C">
              <w:rPr>
                <w:rFonts w:ascii="Century Gothic" w:hAnsi="Century Gothic" w:cs="Arial"/>
              </w:rPr>
              <w:t>de</w:t>
            </w:r>
            <w:r>
              <w:rPr>
                <w:rFonts w:ascii="Century Gothic" w:hAnsi="Century Gothic" w:cs="Arial"/>
              </w:rPr>
              <w:t>pendiendo de los resultados se</w:t>
            </w:r>
            <w:r w:rsidRPr="007D1E7C">
              <w:rPr>
                <w:rFonts w:ascii="Century Gothic" w:hAnsi="Century Gothic" w:cs="Arial"/>
              </w:rPr>
              <w:t xml:space="preserve"> programar</w:t>
            </w:r>
            <w:r>
              <w:rPr>
                <w:rFonts w:ascii="Century Gothic" w:hAnsi="Century Gothic" w:cs="Arial"/>
              </w:rPr>
              <w:t xml:space="preserve">á la visita de auditoria, </w:t>
            </w:r>
            <w:r w:rsidRPr="006416EE">
              <w:rPr>
                <w:rFonts w:ascii="Century Gothic" w:hAnsi="Century Gothic" w:cs="Arial"/>
              </w:rPr>
              <w:t>durante la cual</w:t>
            </w:r>
            <w:r w:rsidRPr="006416EE">
              <w:rPr>
                <w:rFonts w:ascii="Century Gothic" w:eastAsiaTheme="minorHAnsi" w:hAnsi="Century Gothic" w:cs="Arial"/>
                <w:lang w:eastAsia="en-US"/>
              </w:rPr>
              <w:t xml:space="preserve">, BCS puede decidir </w:t>
            </w:r>
            <w:r>
              <w:rPr>
                <w:rFonts w:ascii="Century Gothic" w:hAnsi="Century Gothic" w:cs="Arial"/>
              </w:rPr>
              <w:t>e</w:t>
            </w:r>
            <w:r w:rsidRPr="006416EE">
              <w:rPr>
                <w:rFonts w:ascii="Century Gothic" w:eastAsiaTheme="minorHAnsi" w:hAnsi="Century Gothic" w:cs="Arial"/>
                <w:lang w:eastAsia="en-US"/>
              </w:rPr>
              <w:t>ntrevistar direct</w:t>
            </w:r>
            <w:r w:rsidR="00AE5F60">
              <w:rPr>
                <w:rFonts w:ascii="Century Gothic" w:eastAsiaTheme="minorHAnsi" w:hAnsi="Century Gothic" w:cs="Arial"/>
                <w:lang w:eastAsia="en-US"/>
              </w:rPr>
              <w:t>amente a las partes interesadas.</w:t>
            </w:r>
          </w:p>
          <w:p w14:paraId="476EA288" w14:textId="77777777" w:rsidR="00AE5F60" w:rsidRPr="000B3A36" w:rsidRDefault="00AE5F60" w:rsidP="001F2643">
            <w:pPr>
              <w:pStyle w:val="Textocomentario"/>
              <w:jc w:val="both"/>
              <w:rPr>
                <w:rFonts w:ascii="Century Gothic" w:hAnsi="Century Gothic"/>
              </w:rPr>
            </w:pPr>
          </w:p>
          <w:p w14:paraId="16A4B46F" w14:textId="77A5546D" w:rsidR="000B3A36" w:rsidRDefault="000B3A36" w:rsidP="001F2643">
            <w:pPr>
              <w:jc w:val="both"/>
              <w:rPr>
                <w:rFonts w:ascii="Century Gothic" w:hAnsi="Century Gothic" w:cs="Arial"/>
              </w:rPr>
            </w:pPr>
            <w:r w:rsidRPr="009B1FF5">
              <w:rPr>
                <w:rFonts w:ascii="Century Gothic" w:eastAsiaTheme="minorHAnsi" w:hAnsi="Century Gothic" w:cs="Arial"/>
                <w:b/>
                <w:lang w:eastAsia="en-US"/>
              </w:rPr>
              <w:t>Nota</w:t>
            </w:r>
            <w:r>
              <w:rPr>
                <w:rFonts w:ascii="Century Gothic" w:eastAsiaTheme="minorHAnsi" w:hAnsi="Century Gothic" w:cs="Arial"/>
                <w:lang w:eastAsia="en-US"/>
              </w:rPr>
              <w:t xml:space="preserve">: Para Mayor información remitirse al </w:t>
            </w:r>
            <w:r w:rsidRPr="00E8225E">
              <w:rPr>
                <w:rFonts w:ascii="Century Gothic" w:eastAsiaTheme="minorHAnsi" w:hAnsi="Century Gothic" w:cs="Arial"/>
                <w:i/>
                <w:lang w:eastAsia="en-US"/>
              </w:rPr>
              <w:t>Numeral 4.</w:t>
            </w:r>
            <w:r w:rsidR="00EF1DC3">
              <w:rPr>
                <w:rFonts w:ascii="Century Gothic" w:eastAsiaTheme="minorHAnsi" w:hAnsi="Century Gothic" w:cs="Arial"/>
                <w:i/>
                <w:lang w:eastAsia="en-US"/>
              </w:rPr>
              <w:t>6</w:t>
            </w:r>
            <w:r w:rsidRPr="00E8225E">
              <w:rPr>
                <w:rFonts w:ascii="Century Gothic" w:eastAsiaTheme="minorHAnsi" w:hAnsi="Century Gothic" w:cs="Arial"/>
                <w:i/>
                <w:lang w:eastAsia="en-US"/>
              </w:rPr>
              <w:t xml:space="preserve"> de </w:t>
            </w:r>
            <w:r w:rsidRPr="00E8225E">
              <w:rPr>
                <w:rFonts w:ascii="Century Gothic" w:hAnsi="Century Gothic" w:cs="Arial"/>
                <w:i/>
              </w:rPr>
              <w:t>“</w:t>
            </w:r>
            <w:r w:rsidR="00EF1DC3" w:rsidRPr="00EF1DC3">
              <w:rPr>
                <w:rFonts w:ascii="Century Gothic" w:hAnsi="Century Gothic" w:cs="Arial"/>
              </w:rPr>
              <w:t>RSPO Principle &amp; Criteria Certification Systems</w:t>
            </w:r>
            <w:r w:rsidRPr="00E8225E">
              <w:rPr>
                <w:rFonts w:ascii="Century Gothic" w:hAnsi="Century Gothic" w:cs="Arial"/>
                <w:i/>
              </w:rPr>
              <w:t>” pg. 17</w:t>
            </w:r>
          </w:p>
          <w:p w14:paraId="0BC89D07" w14:textId="77777777" w:rsidR="00E8225E" w:rsidRDefault="00E8225E" w:rsidP="001F2643">
            <w:pPr>
              <w:pStyle w:val="Textocomentario"/>
              <w:ind w:left="772"/>
              <w:jc w:val="both"/>
              <w:rPr>
                <w:rFonts w:ascii="Century Gothic" w:hAnsi="Century Gothic"/>
              </w:rPr>
            </w:pPr>
          </w:p>
          <w:p w14:paraId="2977F06A" w14:textId="77777777" w:rsidR="00A46DD1" w:rsidRPr="003F61C4" w:rsidRDefault="00A46DD1" w:rsidP="001F2643">
            <w:pPr>
              <w:pStyle w:val="Textocomentario"/>
              <w:ind w:left="772"/>
              <w:jc w:val="both"/>
              <w:rPr>
                <w:rFonts w:ascii="Century Gothic" w:hAnsi="Century Gothic"/>
              </w:rPr>
            </w:pPr>
          </w:p>
          <w:p w14:paraId="23061413" w14:textId="2AEEA7D5" w:rsidR="000B3A36" w:rsidRPr="000B3A36" w:rsidRDefault="00E8225E" w:rsidP="001F2643">
            <w:pPr>
              <w:pStyle w:val="Textocomentario"/>
              <w:numPr>
                <w:ilvl w:val="2"/>
                <w:numId w:val="3"/>
              </w:numPr>
              <w:jc w:val="both"/>
              <w:rPr>
                <w:rFonts w:ascii="Century Gothic" w:hAnsi="Century Gothic"/>
              </w:rPr>
            </w:pPr>
            <w:r w:rsidRPr="000B3A36">
              <w:rPr>
                <w:rFonts w:ascii="Century Gothic" w:hAnsi="Century Gothic"/>
                <w:b/>
              </w:rPr>
              <w:t>Certificación Grupal</w:t>
            </w:r>
          </w:p>
          <w:p w14:paraId="4922DA41" w14:textId="19BF6428" w:rsidR="00235CAF" w:rsidRPr="00566001" w:rsidRDefault="008E1C1A" w:rsidP="001F2643">
            <w:pPr>
              <w:jc w:val="both"/>
              <w:rPr>
                <w:rFonts w:ascii="Century Gothic" w:hAnsi="Century Gothic"/>
              </w:rPr>
            </w:pPr>
            <w:r w:rsidRPr="00566001">
              <w:rPr>
                <w:rFonts w:ascii="Century Gothic" w:hAnsi="Century Gothic"/>
              </w:rPr>
              <w:t>Los Principios y Criterios de la RSPO (P</w:t>
            </w:r>
            <w:r w:rsidR="00235CAF" w:rsidRPr="00566001">
              <w:rPr>
                <w:rFonts w:ascii="Century Gothic" w:hAnsi="Century Gothic"/>
              </w:rPr>
              <w:t>&amp;</w:t>
            </w:r>
            <w:r w:rsidRPr="00566001">
              <w:rPr>
                <w:rFonts w:ascii="Century Gothic" w:hAnsi="Century Gothic"/>
              </w:rPr>
              <w:t>C RSPO 2013) son aplicables a todos los productores de palma de aceite, incluyendo los pequeños propietarios.</w:t>
            </w:r>
          </w:p>
          <w:p w14:paraId="497E1EB8" w14:textId="77777777" w:rsidR="00235CAF" w:rsidRPr="00566001" w:rsidRDefault="00235CAF" w:rsidP="001F2643">
            <w:pPr>
              <w:jc w:val="both"/>
              <w:rPr>
                <w:rFonts w:ascii="Century Gothic" w:hAnsi="Century Gothic"/>
              </w:rPr>
            </w:pPr>
          </w:p>
          <w:p w14:paraId="37884F7C" w14:textId="5D0B43B3" w:rsidR="00235CAF" w:rsidRPr="00566001" w:rsidRDefault="00235CAF" w:rsidP="001F2643">
            <w:pPr>
              <w:jc w:val="both"/>
              <w:rPr>
                <w:rFonts w:ascii="Century Gothic" w:hAnsi="Century Gothic"/>
              </w:rPr>
            </w:pPr>
            <w:r w:rsidRPr="00566001">
              <w:rPr>
                <w:rFonts w:ascii="Century Gothic" w:hAnsi="Century Gothic"/>
              </w:rPr>
              <w:t>RSPO con el fin de facilitar el acceso de los pequeños productores a la certificación ha desarrollado un sistema de Certificación de Grupo que permite a los productores individuales certificar, bajo un único certificado, sus Racimos de Fruta Fresca (RFF) respecto a los P&amp;C RSPO.</w:t>
            </w:r>
            <w:r w:rsidRPr="008E1C1A">
              <w:rPr>
                <w:rFonts w:ascii="Century Gothic" w:hAnsi="Century Gothic"/>
              </w:rPr>
              <w:t xml:space="preserve"> </w:t>
            </w:r>
          </w:p>
          <w:p w14:paraId="2C20A8B4" w14:textId="77777777" w:rsidR="00235CAF" w:rsidRDefault="00235CAF" w:rsidP="001F2643">
            <w:pPr>
              <w:jc w:val="both"/>
              <w:rPr>
                <w:rFonts w:ascii="Century Gothic" w:hAnsi="Century Gothic"/>
              </w:rPr>
            </w:pPr>
            <w:r w:rsidRPr="00566001">
              <w:rPr>
                <w:rFonts w:ascii="Century Gothic" w:hAnsi="Century Gothic"/>
              </w:rPr>
              <w:t xml:space="preserve">  </w:t>
            </w:r>
          </w:p>
          <w:p w14:paraId="66D06DA3" w14:textId="7BF4CAAB" w:rsidR="008E1C1A" w:rsidRPr="00566001" w:rsidRDefault="008E1C1A" w:rsidP="001F2643">
            <w:pPr>
              <w:jc w:val="both"/>
              <w:rPr>
                <w:rFonts w:ascii="Century Gothic" w:hAnsi="Century Gothic"/>
              </w:rPr>
            </w:pPr>
            <w:r w:rsidRPr="008E1C1A">
              <w:rPr>
                <w:rFonts w:ascii="Century Gothic" w:hAnsi="Century Gothic"/>
              </w:rPr>
              <w:t>La Certificación de Grupo es una herramienta de uso habitual en la certificación de la gestión de recursos naturales (p. ej. la producción orgánica, el buen manejo forestal, o las buenas prácticas agrícolas). Permite que los productores individuales se certifiquen bajo un único certificado, custodiado por una organización central o un individuo (el Gestor del Grupo, el Administrador del Grupo o la Entidad del Grupo). El Gestor del Grupo es responsable de establecer un Sistema de Control Interno para controlar el grupo, y de implementar un programa de evaluaciones internas del desempeño de los miembros con el fin de garantizar que están cumpliendo con los requisitos de producción de la RSPO.</w:t>
            </w:r>
          </w:p>
          <w:p w14:paraId="72B278A4" w14:textId="284BB744" w:rsidR="00780BA2" w:rsidRPr="00780BA2" w:rsidRDefault="008E1C1A" w:rsidP="001F2643">
            <w:pPr>
              <w:jc w:val="both"/>
              <w:rPr>
                <w:rFonts w:ascii="Century Gothic" w:hAnsi="Century Gothic"/>
              </w:rPr>
            </w:pPr>
            <w:r w:rsidRPr="008E1C1A">
              <w:rPr>
                <w:rFonts w:ascii="Century Gothic" w:hAnsi="Century Gothic"/>
              </w:rPr>
              <w:t xml:space="preserve">Bajo el sistema de Certificación de Grupo de la RSPO, todos los grupos tienen como requisito cumplir con los estándares de certificación </w:t>
            </w:r>
            <w:r w:rsidR="00566001">
              <w:rPr>
                <w:rFonts w:ascii="Century Gothic" w:hAnsi="Century Gothic"/>
              </w:rPr>
              <w:t xml:space="preserve">indicados en </w:t>
            </w:r>
            <w:r w:rsidR="00566001" w:rsidRPr="00566001">
              <w:rPr>
                <w:rFonts w:ascii="Century Gothic" w:hAnsi="Century Gothic"/>
              </w:rPr>
              <w:t>RSPO Management System Requirements and Guidance for Group Certification of FFB Production-English</w:t>
            </w:r>
            <w:r w:rsidR="00B30A87">
              <w:rPr>
                <w:rFonts w:ascii="Century Gothic" w:hAnsi="Century Gothic"/>
              </w:rPr>
              <w:t>, Versión marzo de 2016.</w:t>
            </w:r>
          </w:p>
          <w:p w14:paraId="794625D4" w14:textId="77777777" w:rsidR="009C157F" w:rsidRPr="00916407" w:rsidRDefault="009C157F" w:rsidP="001F2643">
            <w:pPr>
              <w:pStyle w:val="Textocomentario"/>
              <w:jc w:val="both"/>
              <w:rPr>
                <w:rFonts w:ascii="Century Gothic" w:hAnsi="Century Gothic"/>
              </w:rPr>
            </w:pPr>
          </w:p>
          <w:p w14:paraId="6C0E6380" w14:textId="4647AED8" w:rsidR="00EA7FAB" w:rsidRPr="00916407" w:rsidRDefault="00EA7FAB" w:rsidP="001F2643">
            <w:pPr>
              <w:pStyle w:val="Textocomentario"/>
              <w:jc w:val="both"/>
              <w:rPr>
                <w:rFonts w:ascii="Century Gothic" w:hAnsi="Century Gothic"/>
              </w:rPr>
            </w:pPr>
          </w:p>
          <w:p w14:paraId="59C486E1" w14:textId="414D5EB6" w:rsidR="00E80671" w:rsidRDefault="00E80671" w:rsidP="001F2643">
            <w:pPr>
              <w:pStyle w:val="Textocomentario"/>
              <w:numPr>
                <w:ilvl w:val="2"/>
                <w:numId w:val="3"/>
              </w:numPr>
              <w:ind w:left="772" w:hanging="772"/>
              <w:jc w:val="both"/>
              <w:rPr>
                <w:rFonts w:ascii="Century Gothic" w:hAnsi="Century Gothic"/>
                <w:b/>
              </w:rPr>
            </w:pPr>
            <w:r>
              <w:rPr>
                <w:rFonts w:ascii="Century Gothic" w:hAnsi="Century Gothic"/>
                <w:b/>
              </w:rPr>
              <w:t>Certificación RSPO para compañías con una estructura organizacional compleja:</w:t>
            </w:r>
          </w:p>
          <w:p w14:paraId="51FD3BD8" w14:textId="156FAA04" w:rsidR="00E80671" w:rsidRPr="00E80671" w:rsidRDefault="00E80671" w:rsidP="001F2643">
            <w:pPr>
              <w:pStyle w:val="Textocomentario"/>
              <w:jc w:val="both"/>
              <w:rPr>
                <w:rFonts w:ascii="Century Gothic" w:eastAsiaTheme="minorHAnsi" w:hAnsi="Century Gothic" w:cs="Calibri"/>
                <w:lang w:eastAsia="en-US"/>
              </w:rPr>
            </w:pPr>
            <w:r w:rsidRPr="00A46DD1">
              <w:rPr>
                <w:rFonts w:ascii="Century Gothic" w:eastAsiaTheme="minorHAnsi" w:hAnsi="Century Gothic"/>
              </w:rPr>
              <w:t xml:space="preserve">Esta certificación aplica para organizaciones que tienen la participación mayoritaria o el control administrativo de más de una compañía autónoma </w:t>
            </w:r>
            <w:r w:rsidR="008301C9" w:rsidRPr="00A46DD1">
              <w:rPr>
                <w:rFonts w:ascii="Century Gothic" w:eastAsiaTheme="minorHAnsi" w:hAnsi="Century Gothic"/>
              </w:rPr>
              <w:t xml:space="preserve">que </w:t>
            </w:r>
            <w:r w:rsidRPr="00A46DD1">
              <w:rPr>
                <w:rFonts w:ascii="Century Gothic" w:eastAsiaTheme="minorHAnsi" w:hAnsi="Century Gothic"/>
              </w:rPr>
              <w:t>cultiva palma de aceite</w:t>
            </w:r>
            <w:r w:rsidR="008301C9" w:rsidRPr="00A46DD1">
              <w:rPr>
                <w:rFonts w:ascii="Century Gothic" w:eastAsiaTheme="minorHAnsi" w:hAnsi="Century Gothic"/>
              </w:rPr>
              <w:t xml:space="preserve"> a esta se le permitirá certificar unidades individuales si cumple con lo descrito en</w:t>
            </w:r>
            <w:r w:rsidR="00AD054B">
              <w:rPr>
                <w:rFonts w:ascii="Century Gothic" w:eastAsiaTheme="minorHAnsi" w:hAnsi="Century Gothic"/>
              </w:rPr>
              <w:t xml:space="preserve"> 4.5 </w:t>
            </w:r>
            <w:r w:rsidR="008301C9" w:rsidRPr="00A46DD1">
              <w:rPr>
                <w:rFonts w:ascii="Century Gothic" w:eastAsiaTheme="minorHAnsi" w:hAnsi="Century Gothic"/>
              </w:rPr>
              <w:t xml:space="preserve"> </w:t>
            </w:r>
            <w:r w:rsidR="00EF1DC3" w:rsidRPr="00EF1DC3">
              <w:rPr>
                <w:rFonts w:ascii="Century Gothic" w:hAnsi="Century Gothic" w:cs="Arial"/>
              </w:rPr>
              <w:t>RSPO Principle &amp; Criteria Certification Systems</w:t>
            </w:r>
            <w:r w:rsidR="008301C9">
              <w:rPr>
                <w:rFonts w:ascii="Century Gothic" w:eastAsiaTheme="minorHAnsi" w:hAnsi="Century Gothic" w:cs="Calibri"/>
                <w:lang w:eastAsia="en-US"/>
              </w:rPr>
              <w:t>.</w:t>
            </w:r>
          </w:p>
          <w:p w14:paraId="63775BAC" w14:textId="77777777" w:rsidR="00E80671" w:rsidRPr="00E80671" w:rsidRDefault="00E80671" w:rsidP="001F2643">
            <w:pPr>
              <w:pStyle w:val="Textocomentario"/>
              <w:ind w:left="772"/>
              <w:jc w:val="both"/>
              <w:rPr>
                <w:rFonts w:ascii="Century Gothic" w:hAnsi="Century Gothic"/>
                <w:b/>
              </w:rPr>
            </w:pPr>
          </w:p>
          <w:p w14:paraId="2D5D08A6" w14:textId="77777777" w:rsidR="009C157F" w:rsidRPr="00EA7FAB" w:rsidRDefault="000B3A36" w:rsidP="001F2643">
            <w:pPr>
              <w:pStyle w:val="Textocomentario"/>
              <w:numPr>
                <w:ilvl w:val="2"/>
                <w:numId w:val="3"/>
              </w:numPr>
              <w:ind w:left="772" w:hanging="772"/>
              <w:jc w:val="both"/>
              <w:rPr>
                <w:rFonts w:ascii="Century Gothic" w:hAnsi="Century Gothic"/>
                <w:b/>
              </w:rPr>
            </w:pPr>
            <w:r w:rsidRPr="00EA7FAB">
              <w:rPr>
                <w:rFonts w:ascii="Century Gothic" w:hAnsi="Century Gothic" w:cs="Arial"/>
                <w:b/>
              </w:rPr>
              <w:t>Plan de Acción con Tiempos Determinados (Certificación Parcial)</w:t>
            </w:r>
          </w:p>
          <w:p w14:paraId="47362FB2" w14:textId="2B43E336" w:rsidR="00EA7FAB" w:rsidRPr="00EA7FAB" w:rsidRDefault="00AD3875" w:rsidP="001F2643">
            <w:pPr>
              <w:adjustRightInd w:val="0"/>
              <w:jc w:val="both"/>
              <w:rPr>
                <w:rFonts w:ascii="Century Gothic" w:eastAsiaTheme="minorHAnsi" w:hAnsi="Century Gothic" w:cs="Calibri"/>
                <w:lang w:eastAsia="en-US"/>
              </w:rPr>
            </w:pPr>
            <w:r>
              <w:rPr>
                <w:rFonts w:ascii="Century Gothic" w:eastAsiaTheme="minorHAnsi" w:hAnsi="Century Gothic" w:cs="Calibri"/>
                <w:lang w:eastAsia="en-US"/>
              </w:rPr>
              <w:t xml:space="preserve">En caso de que el operador tenga unidades de producción (plantaciones) o de procesamiento (plantas extractoras) </w:t>
            </w:r>
            <w:r w:rsidRPr="00595D86">
              <w:rPr>
                <w:rFonts w:ascii="Century Gothic" w:eastAsiaTheme="minorHAnsi" w:hAnsi="Century Gothic" w:cs="Calibri"/>
                <w:lang w:eastAsia="en-US"/>
              </w:rPr>
              <w:t>en diferentes niveles de implementación</w:t>
            </w:r>
            <w:r>
              <w:rPr>
                <w:rFonts w:ascii="Century Gothic" w:eastAsiaTheme="minorHAnsi" w:hAnsi="Century Gothic" w:cs="Calibri"/>
                <w:lang w:eastAsia="en-US"/>
              </w:rPr>
              <w:t>, puede recurrir a la elaboración de un P</w:t>
            </w:r>
            <w:r w:rsidRPr="00EA7FAB">
              <w:rPr>
                <w:rFonts w:ascii="Century Gothic" w:eastAsiaTheme="minorHAnsi" w:hAnsi="Century Gothic" w:cs="Calibri"/>
                <w:lang w:eastAsia="en-US"/>
              </w:rPr>
              <w:t xml:space="preserve">lan de </w:t>
            </w:r>
            <w:r>
              <w:rPr>
                <w:rFonts w:ascii="Century Gothic" w:eastAsiaTheme="minorHAnsi" w:hAnsi="Century Gothic" w:cs="Calibri"/>
                <w:lang w:eastAsia="en-US"/>
              </w:rPr>
              <w:t>Acción con P</w:t>
            </w:r>
            <w:r w:rsidRPr="00EA7FAB">
              <w:rPr>
                <w:rFonts w:ascii="Century Gothic" w:eastAsiaTheme="minorHAnsi" w:hAnsi="Century Gothic" w:cs="Calibri"/>
                <w:lang w:eastAsia="en-US"/>
              </w:rPr>
              <w:t xml:space="preserve">lazos </w:t>
            </w:r>
            <w:r>
              <w:rPr>
                <w:rFonts w:ascii="Century Gothic" w:eastAsiaTheme="minorHAnsi" w:hAnsi="Century Gothic" w:cs="Calibri"/>
                <w:lang w:eastAsia="en-US"/>
              </w:rPr>
              <w:t xml:space="preserve">Determinados, el cual debe proyectar en un plazo </w:t>
            </w:r>
            <w:r w:rsidRPr="00595D86">
              <w:rPr>
                <w:rFonts w:ascii="Century Gothic" w:eastAsiaTheme="minorHAnsi" w:hAnsi="Century Gothic" w:cs="Calibri"/>
                <w:lang w:eastAsia="en-US"/>
              </w:rPr>
              <w:t>de tres (3) años la certificación de todas las unidades de su alcance</w:t>
            </w:r>
            <w:r w:rsidR="006169C0" w:rsidRPr="00595D86">
              <w:rPr>
                <w:rFonts w:ascii="Century Gothic" w:eastAsiaTheme="minorHAnsi" w:hAnsi="Century Gothic" w:cs="Calibri"/>
                <w:lang w:eastAsia="en-US"/>
              </w:rPr>
              <w:t xml:space="preserve"> (100%)</w:t>
            </w:r>
            <w:r w:rsidRPr="00595D86">
              <w:rPr>
                <w:rFonts w:ascii="Century Gothic" w:eastAsiaTheme="minorHAnsi" w:hAnsi="Century Gothic" w:cs="Calibri"/>
                <w:lang w:eastAsia="en-US"/>
              </w:rPr>
              <w:t>, incluyendo la lista de Proveedores</w:t>
            </w:r>
            <w:r w:rsidRPr="00EA7FAB">
              <w:rPr>
                <w:rFonts w:ascii="Century Gothic" w:eastAsiaTheme="minorHAnsi" w:hAnsi="Century Gothic" w:cs="Calibri"/>
                <w:lang w:eastAsia="en-US"/>
              </w:rPr>
              <w:t xml:space="preserve"> ocasionales, fincas propias proveedoras y plantas extractoras. </w:t>
            </w:r>
            <w:r>
              <w:rPr>
                <w:rFonts w:ascii="Century Gothic" w:eastAsiaTheme="minorHAnsi" w:hAnsi="Century Gothic" w:cs="Calibri"/>
                <w:lang w:eastAsia="en-US"/>
              </w:rPr>
              <w:t>Éste documento, debe presentarse d</w:t>
            </w:r>
            <w:r w:rsidR="00EA7FAB" w:rsidRPr="00EA7FAB">
              <w:rPr>
                <w:rFonts w:ascii="Century Gothic" w:eastAsiaTheme="minorHAnsi" w:hAnsi="Century Gothic" w:cs="Calibri"/>
                <w:lang w:eastAsia="en-US"/>
              </w:rPr>
              <w:t>urante la pri</w:t>
            </w:r>
            <w:r>
              <w:rPr>
                <w:rFonts w:ascii="Century Gothic" w:eastAsiaTheme="minorHAnsi" w:hAnsi="Century Gothic" w:cs="Calibri"/>
                <w:lang w:eastAsia="en-US"/>
              </w:rPr>
              <w:t xml:space="preserve">mera auditoría de certificación. </w:t>
            </w:r>
            <w:r w:rsidR="00EA7FAB" w:rsidRPr="00EA7FAB">
              <w:rPr>
                <w:rFonts w:ascii="Century Gothic" w:eastAsiaTheme="minorHAnsi" w:hAnsi="Century Gothic" w:cs="Calibri"/>
                <w:lang w:eastAsia="en-US"/>
              </w:rPr>
              <w:t>BCS, será el responsable de revisar su pertinencia, para lo cual tomará en cuenta los comentarios recibidos de las partes interesadas durante el proceso de consulta pública. El progreso hacia el logro del plan se verificará y reportará anualmente durante la evaluación anual.</w:t>
            </w:r>
          </w:p>
          <w:p w14:paraId="4F30D778" w14:textId="77777777" w:rsidR="00EA7FAB" w:rsidRDefault="00EA7FAB" w:rsidP="001F2643">
            <w:pPr>
              <w:adjustRightInd w:val="0"/>
              <w:jc w:val="both"/>
              <w:rPr>
                <w:rFonts w:ascii="Calibri" w:eastAsiaTheme="minorHAnsi" w:hAnsi="Calibri" w:cs="Calibri"/>
                <w:sz w:val="24"/>
                <w:szCs w:val="24"/>
                <w:lang w:eastAsia="en-US"/>
              </w:rPr>
            </w:pPr>
          </w:p>
          <w:p w14:paraId="5FFB73C1" w14:textId="08253918" w:rsidR="008E1C1A" w:rsidRPr="00EF1DC3" w:rsidRDefault="008E1C1A" w:rsidP="001F2643">
            <w:pPr>
              <w:adjustRightInd w:val="0"/>
              <w:jc w:val="both"/>
              <w:rPr>
                <w:rFonts w:ascii="Century Gothic" w:hAnsi="Century Gothic" w:cs="Arial"/>
              </w:rPr>
            </w:pPr>
            <w:r w:rsidRPr="009B1FF5">
              <w:rPr>
                <w:rFonts w:ascii="Century Gothic" w:eastAsiaTheme="minorHAnsi" w:hAnsi="Century Gothic" w:cs="Arial"/>
                <w:b/>
                <w:lang w:eastAsia="en-US"/>
              </w:rPr>
              <w:t>Nota</w:t>
            </w:r>
            <w:r w:rsidR="00163A62">
              <w:rPr>
                <w:rFonts w:ascii="Century Gothic" w:eastAsiaTheme="minorHAnsi" w:hAnsi="Century Gothic" w:cs="Arial"/>
                <w:lang w:eastAsia="en-US"/>
              </w:rPr>
              <w:t>: Para más información</w:t>
            </w:r>
            <w:r>
              <w:rPr>
                <w:rFonts w:ascii="Century Gothic" w:eastAsiaTheme="minorHAnsi" w:hAnsi="Century Gothic" w:cs="Arial"/>
                <w:lang w:eastAsia="en-US"/>
              </w:rPr>
              <w:t xml:space="preserve"> remitirse </w:t>
            </w:r>
            <w:r w:rsidR="00EF1DC3" w:rsidRPr="00EF1DC3">
              <w:rPr>
                <w:rFonts w:ascii="Century Gothic" w:hAnsi="Century Gothic" w:cs="Arial"/>
              </w:rPr>
              <w:t>RSPO Principle &amp; Criteria Certification Systems</w:t>
            </w:r>
          </w:p>
          <w:p w14:paraId="18F73D68" w14:textId="77777777" w:rsidR="008E1C1A" w:rsidRPr="000B3A36" w:rsidRDefault="008E1C1A" w:rsidP="001F2643">
            <w:pPr>
              <w:pStyle w:val="Textocomentario"/>
              <w:ind w:left="772"/>
              <w:jc w:val="both"/>
              <w:rPr>
                <w:rFonts w:ascii="Century Gothic" w:hAnsi="Century Gothic"/>
              </w:rPr>
            </w:pPr>
          </w:p>
          <w:p w14:paraId="6B04E108" w14:textId="77777777" w:rsidR="006B5E73" w:rsidRPr="00666C5B" w:rsidRDefault="006B5E73" w:rsidP="001F2643">
            <w:pPr>
              <w:jc w:val="both"/>
              <w:rPr>
                <w:rStyle w:val="Hipervnculo"/>
                <w:rFonts w:ascii="Century Gothic" w:hAnsi="Century Gothic" w:cs="Arial"/>
                <w:b/>
              </w:rPr>
            </w:pPr>
          </w:p>
          <w:p w14:paraId="4834FC9C" w14:textId="77777777" w:rsidR="00031170" w:rsidRPr="00666C5B" w:rsidRDefault="00031170" w:rsidP="001F2643">
            <w:pPr>
              <w:pStyle w:val="Prrafodelista"/>
              <w:numPr>
                <w:ilvl w:val="1"/>
                <w:numId w:val="3"/>
              </w:numPr>
              <w:adjustRightInd w:val="0"/>
              <w:jc w:val="both"/>
              <w:rPr>
                <w:rFonts w:ascii="Century Gothic" w:eastAsiaTheme="minorHAnsi" w:hAnsi="Century Gothic" w:cs="Arial"/>
                <w:b/>
                <w:bCs/>
                <w:u w:val="single"/>
                <w:lang w:eastAsia="en-US"/>
              </w:rPr>
            </w:pPr>
            <w:r w:rsidRPr="00666C5B">
              <w:rPr>
                <w:rFonts w:ascii="Century Gothic" w:eastAsiaTheme="minorHAnsi" w:hAnsi="Century Gothic" w:cs="Arial"/>
                <w:b/>
                <w:bCs/>
                <w:u w:val="single"/>
                <w:lang w:eastAsia="en-US"/>
              </w:rPr>
              <w:t>Sistema de Cadena de Suministro (SCC)</w:t>
            </w:r>
          </w:p>
          <w:p w14:paraId="18B0ED1B" w14:textId="77777777" w:rsidR="00666C5B" w:rsidRPr="00666C5B" w:rsidRDefault="00666C5B" w:rsidP="001F2643">
            <w:pPr>
              <w:pStyle w:val="Prrafodelista"/>
              <w:adjustRightInd w:val="0"/>
              <w:ind w:left="735"/>
              <w:jc w:val="both"/>
              <w:rPr>
                <w:rFonts w:ascii="Century Gothic" w:eastAsiaTheme="minorHAnsi" w:hAnsi="Century Gothic" w:cs="Arial"/>
                <w:b/>
                <w:bCs/>
                <w:u w:val="single"/>
                <w:lang w:eastAsia="en-US"/>
              </w:rPr>
            </w:pPr>
          </w:p>
          <w:p w14:paraId="297560F7" w14:textId="184A066E" w:rsidR="004B2EF9" w:rsidRPr="006517E5" w:rsidRDefault="00666C5B" w:rsidP="001F2643">
            <w:pPr>
              <w:adjustRightInd w:val="0"/>
              <w:jc w:val="both"/>
              <w:rPr>
                <w:rFonts w:ascii="Century Gothic" w:eastAsiaTheme="minorHAnsi" w:hAnsi="Century Gothic" w:cs="Calibri"/>
                <w:lang w:eastAsia="en-US"/>
              </w:rPr>
            </w:pPr>
            <w:r w:rsidRPr="00666C5B">
              <w:rPr>
                <w:rFonts w:ascii="Century Gothic" w:eastAsiaTheme="minorHAnsi" w:hAnsi="Century Gothic" w:cs="Calibri"/>
                <w:lang w:eastAsia="en-US"/>
              </w:rPr>
              <w:t>Los procesadores intermedios o usuarios de productos de la palma de aceite sostenible certificados RSPO pueden declarar el uso de (o el respaldo a los) productos de palma de aceite</w:t>
            </w:r>
            <w:r w:rsidR="006517E5">
              <w:rPr>
                <w:rFonts w:ascii="Century Gothic" w:eastAsiaTheme="minorHAnsi" w:hAnsi="Century Gothic" w:cs="Calibri"/>
                <w:lang w:eastAsia="en-US"/>
              </w:rPr>
              <w:t xml:space="preserve"> </w:t>
            </w:r>
            <w:r w:rsidRPr="00666C5B">
              <w:rPr>
                <w:rFonts w:ascii="Century Gothic" w:eastAsiaTheme="minorHAnsi" w:hAnsi="Century Gothic" w:cs="Calibri"/>
                <w:lang w:eastAsia="en-US"/>
              </w:rPr>
              <w:t>certificados RSPO a condición de que se adhieran a los Sistemas de Certificación de la Cadena de Suministro de la RSPO, y esto lo verifique de manera independiente un organismo certificador acreditado.</w:t>
            </w:r>
          </w:p>
          <w:p w14:paraId="6E275548" w14:textId="77777777" w:rsidR="00016E64" w:rsidRPr="00666C5B" w:rsidRDefault="00016E64" w:rsidP="001F2643">
            <w:pPr>
              <w:jc w:val="both"/>
              <w:rPr>
                <w:rStyle w:val="Hipervnculo"/>
                <w:rFonts w:ascii="Century Gothic" w:hAnsi="Century Gothic" w:cs="Arial"/>
                <w:b/>
              </w:rPr>
            </w:pPr>
          </w:p>
          <w:p w14:paraId="67E2CDB1" w14:textId="1EC7B6DD" w:rsidR="00016E64" w:rsidRPr="00666C5B" w:rsidRDefault="00666C5B" w:rsidP="001F2643">
            <w:pPr>
              <w:pStyle w:val="Prrafodelista"/>
              <w:numPr>
                <w:ilvl w:val="2"/>
                <w:numId w:val="3"/>
              </w:numPr>
              <w:jc w:val="both"/>
              <w:rPr>
                <w:rFonts w:ascii="Century Gothic" w:hAnsi="Century Gothic"/>
                <w:b/>
              </w:rPr>
            </w:pPr>
            <w:r w:rsidRPr="00666C5B">
              <w:rPr>
                <w:rFonts w:ascii="Century Gothic" w:hAnsi="Century Gothic"/>
                <w:b/>
              </w:rPr>
              <w:t xml:space="preserve">Unidad de </w:t>
            </w:r>
            <w:r w:rsidR="00016E64" w:rsidRPr="00666C5B">
              <w:rPr>
                <w:rFonts w:ascii="Century Gothic" w:hAnsi="Century Gothic"/>
                <w:b/>
              </w:rPr>
              <w:t>C</w:t>
            </w:r>
            <w:r w:rsidRPr="00666C5B">
              <w:rPr>
                <w:rFonts w:ascii="Century Gothic" w:hAnsi="Century Gothic"/>
                <w:b/>
              </w:rPr>
              <w:t>ertificación</w:t>
            </w:r>
            <w:r w:rsidR="00016E64" w:rsidRPr="00666C5B">
              <w:rPr>
                <w:rFonts w:ascii="Century Gothic" w:hAnsi="Century Gothic"/>
                <w:b/>
              </w:rPr>
              <w:t xml:space="preserve">: </w:t>
            </w:r>
          </w:p>
          <w:p w14:paraId="2EC876F2" w14:textId="03922563" w:rsidR="00666C5B" w:rsidRPr="00666C5B" w:rsidRDefault="00666C5B" w:rsidP="001F2643">
            <w:pPr>
              <w:adjustRightInd w:val="0"/>
              <w:jc w:val="both"/>
              <w:rPr>
                <w:rFonts w:ascii="Century Gothic" w:eastAsiaTheme="minorHAnsi" w:hAnsi="Century Gothic" w:cs="Calibri"/>
                <w:lang w:eastAsia="en-US"/>
              </w:rPr>
            </w:pPr>
            <w:r w:rsidRPr="00666C5B">
              <w:rPr>
                <w:rFonts w:ascii="Century Gothic" w:eastAsiaTheme="minorHAnsi" w:hAnsi="Century Gothic" w:cs="Calibri"/>
                <w:lang w:eastAsia="en-US"/>
              </w:rPr>
              <w:t>Todos los operadores que asuman la propiedad legal y manipulen físicamente (incluyendo la recepción en los tanques de almacenamiento) productos de palma de aceite certificados RSPO deben estar certificados para la cadena de suministro de la RSPO. Este requisito aplica hasta el fabricante del producto final inclusive.</w:t>
            </w:r>
          </w:p>
          <w:p w14:paraId="55E068B4" w14:textId="77777777" w:rsidR="00666C5B" w:rsidRPr="00666C5B" w:rsidRDefault="00666C5B" w:rsidP="001F2643">
            <w:pPr>
              <w:adjustRightInd w:val="0"/>
              <w:jc w:val="both"/>
              <w:rPr>
                <w:rFonts w:ascii="Century Gothic" w:eastAsiaTheme="minorHAnsi" w:hAnsi="Century Gothic" w:cs="Calibri"/>
                <w:lang w:eastAsia="en-US"/>
              </w:rPr>
            </w:pPr>
          </w:p>
          <w:p w14:paraId="732CEDBE" w14:textId="39A8B34D" w:rsidR="00666C5B" w:rsidRPr="00666C5B" w:rsidRDefault="00016E64" w:rsidP="001F2643">
            <w:pPr>
              <w:pStyle w:val="Prrafodelista"/>
              <w:numPr>
                <w:ilvl w:val="2"/>
                <w:numId w:val="3"/>
              </w:numPr>
              <w:jc w:val="both"/>
              <w:rPr>
                <w:rFonts w:ascii="Century Gothic" w:hAnsi="Century Gothic"/>
                <w:b/>
              </w:rPr>
            </w:pPr>
            <w:r w:rsidRPr="00666C5B">
              <w:rPr>
                <w:rFonts w:ascii="Century Gothic" w:hAnsi="Century Gothic"/>
                <w:b/>
              </w:rPr>
              <w:t xml:space="preserve">Certificación Multisitio: </w:t>
            </w:r>
          </w:p>
          <w:p w14:paraId="4860EC9E" w14:textId="5C60B4C9" w:rsidR="00EF1DC3" w:rsidRDefault="00EF1DC3" w:rsidP="00EF1DC3">
            <w:pPr>
              <w:adjustRightInd w:val="0"/>
              <w:jc w:val="both"/>
              <w:rPr>
                <w:rFonts w:ascii="Century Gothic" w:eastAsiaTheme="minorHAnsi" w:hAnsi="Century Gothic" w:cs="Calibri"/>
                <w:lang w:eastAsia="en-US"/>
              </w:rPr>
            </w:pPr>
            <w:r w:rsidRPr="00EF1DC3">
              <w:rPr>
                <w:rFonts w:ascii="Century Gothic" w:eastAsiaTheme="minorHAnsi" w:hAnsi="Century Gothic" w:cs="Calibri"/>
                <w:lang w:eastAsia="en-US"/>
              </w:rPr>
              <w:t>La certificación multisitio es una opción par</w:t>
            </w:r>
            <w:r>
              <w:rPr>
                <w:rFonts w:ascii="Century Gothic" w:eastAsiaTheme="minorHAnsi" w:hAnsi="Century Gothic" w:cs="Calibri"/>
                <w:lang w:eastAsia="en-US"/>
              </w:rPr>
              <w:t xml:space="preserve">a un grupo de sitios vinculados </w:t>
            </w:r>
            <w:r w:rsidRPr="00EF1DC3">
              <w:rPr>
                <w:rFonts w:ascii="Century Gothic" w:eastAsiaTheme="minorHAnsi" w:hAnsi="Century Gothic" w:cs="Calibri"/>
                <w:lang w:eastAsia="en-US"/>
              </w:rPr>
              <w:t xml:space="preserve">contractualmente entre sí, una Oficina Central </w:t>
            </w:r>
            <w:r>
              <w:rPr>
                <w:rFonts w:ascii="Century Gothic" w:eastAsiaTheme="minorHAnsi" w:hAnsi="Century Gothic" w:cs="Calibri"/>
                <w:lang w:eastAsia="en-US"/>
              </w:rPr>
              <w:t xml:space="preserve">definida y un mínimo de dos (2) </w:t>
            </w:r>
            <w:r w:rsidRPr="00EF1DC3">
              <w:rPr>
                <w:rFonts w:ascii="Century Gothic" w:eastAsiaTheme="minorHAnsi" w:hAnsi="Century Gothic" w:cs="Calibri"/>
                <w:lang w:eastAsia="en-US"/>
              </w:rPr>
              <w:t>sitios participantes. Tales sitios pueden ser grupos</w:t>
            </w:r>
            <w:r>
              <w:rPr>
                <w:rFonts w:ascii="Century Gothic" w:eastAsiaTheme="minorHAnsi" w:hAnsi="Century Gothic" w:cs="Calibri"/>
                <w:lang w:eastAsia="en-US"/>
              </w:rPr>
              <w:t xml:space="preserve"> de refinerías, trituradoras de </w:t>
            </w:r>
            <w:r w:rsidRPr="00EF1DC3">
              <w:rPr>
                <w:rFonts w:ascii="Century Gothic" w:eastAsiaTheme="minorHAnsi" w:hAnsi="Century Gothic" w:cs="Calibri"/>
                <w:lang w:eastAsia="en-US"/>
              </w:rPr>
              <w:t xml:space="preserve">palmiste, instalaciones de procesamiento, u </w:t>
            </w:r>
            <w:r>
              <w:rPr>
                <w:rFonts w:ascii="Century Gothic" w:eastAsiaTheme="minorHAnsi" w:hAnsi="Century Gothic" w:cs="Calibri"/>
                <w:lang w:eastAsia="en-US"/>
              </w:rPr>
              <w:t xml:space="preserve">otros reunidos bajo una Oficina </w:t>
            </w:r>
            <w:r w:rsidRPr="00EF1DC3">
              <w:rPr>
                <w:rFonts w:ascii="Century Gothic" w:eastAsiaTheme="minorHAnsi" w:hAnsi="Century Gothic" w:cs="Calibri"/>
                <w:lang w:eastAsia="en-US"/>
              </w:rPr>
              <w:t xml:space="preserve">Central y gestionados mediante un Sistema de Control Interno (SCI). </w:t>
            </w:r>
          </w:p>
          <w:p w14:paraId="5574DADA" w14:textId="77777777" w:rsidR="00EF1DC3" w:rsidRPr="00747A40" w:rsidRDefault="00EF1DC3" w:rsidP="001F2643">
            <w:pPr>
              <w:adjustRightInd w:val="0"/>
              <w:jc w:val="both"/>
              <w:rPr>
                <w:rFonts w:ascii="Century Gothic" w:eastAsiaTheme="minorHAnsi" w:hAnsi="Century Gothic" w:cs="Calibri"/>
                <w:lang w:eastAsia="en-US"/>
              </w:rPr>
            </w:pPr>
          </w:p>
          <w:p w14:paraId="64DB5D35" w14:textId="18E5B293" w:rsidR="00666C5B" w:rsidRPr="00EF1DC3" w:rsidRDefault="00EF1DC3" w:rsidP="001F2643">
            <w:pPr>
              <w:adjustRightInd w:val="0"/>
              <w:jc w:val="both"/>
              <w:rPr>
                <w:rFonts w:ascii="Century Gothic" w:eastAsiaTheme="minorHAnsi" w:hAnsi="Century Gothic" w:cs="Calibri"/>
                <w:lang w:val="en-US" w:eastAsia="en-US"/>
              </w:rPr>
            </w:pPr>
            <w:r w:rsidRPr="00EF1DC3">
              <w:rPr>
                <w:rFonts w:ascii="Century Gothic" w:eastAsiaTheme="minorHAnsi" w:hAnsi="Century Gothic" w:cs="Calibri"/>
                <w:lang w:val="en-US" w:eastAsia="en-US"/>
              </w:rPr>
              <w:t xml:space="preserve">Ver F.1.1 RSPO Supply Chain Certification Standards 2014 </w:t>
            </w:r>
          </w:p>
          <w:p w14:paraId="1D16E4F4" w14:textId="125A2635" w:rsidR="003933C4" w:rsidRPr="00EF1DC3" w:rsidRDefault="003933C4" w:rsidP="001F2643">
            <w:pPr>
              <w:adjustRightInd w:val="0"/>
              <w:jc w:val="both"/>
              <w:rPr>
                <w:rFonts w:ascii="Century Gothic" w:eastAsiaTheme="minorHAnsi" w:hAnsi="Century Gothic" w:cs="Calibri"/>
                <w:lang w:val="en-US" w:eastAsia="en-US"/>
              </w:rPr>
            </w:pPr>
          </w:p>
          <w:p w14:paraId="4E93B7C2" w14:textId="7CDE6FAB" w:rsidR="00666C5B" w:rsidRDefault="00016E64" w:rsidP="001F2643">
            <w:pPr>
              <w:pStyle w:val="Prrafodelista"/>
              <w:numPr>
                <w:ilvl w:val="2"/>
                <w:numId w:val="3"/>
              </w:numPr>
              <w:adjustRightInd w:val="0"/>
              <w:jc w:val="both"/>
              <w:rPr>
                <w:rFonts w:ascii="Century Gothic" w:hAnsi="Century Gothic"/>
                <w:b/>
              </w:rPr>
            </w:pPr>
            <w:r w:rsidRPr="00666C5B">
              <w:rPr>
                <w:rFonts w:ascii="Century Gothic" w:hAnsi="Century Gothic"/>
                <w:b/>
              </w:rPr>
              <w:t xml:space="preserve">Certificación Grupal: </w:t>
            </w:r>
          </w:p>
          <w:p w14:paraId="57C861FA" w14:textId="5CB63B9D" w:rsidR="00EF1DC3" w:rsidRPr="00EF1DC3" w:rsidRDefault="00EF1DC3" w:rsidP="00EF1DC3">
            <w:pPr>
              <w:adjustRightInd w:val="0"/>
              <w:jc w:val="both"/>
              <w:rPr>
                <w:rFonts w:ascii="Century Gothic" w:eastAsiaTheme="minorHAnsi" w:hAnsi="Century Gothic" w:cs="Calibri"/>
                <w:lang w:eastAsia="en-US"/>
              </w:rPr>
            </w:pPr>
            <w:r w:rsidRPr="00EF1DC3">
              <w:rPr>
                <w:rFonts w:ascii="Century Gothic" w:eastAsiaTheme="minorHAnsi" w:hAnsi="Century Gothic" w:cs="Calibri"/>
                <w:lang w:eastAsia="en-US"/>
              </w:rPr>
              <w:t>La certificación de grupo de la cadena de sumin</w:t>
            </w:r>
            <w:r>
              <w:rPr>
                <w:rFonts w:ascii="Century Gothic" w:eastAsiaTheme="minorHAnsi" w:hAnsi="Century Gothic" w:cs="Calibri"/>
                <w:lang w:eastAsia="en-US"/>
              </w:rPr>
              <w:t xml:space="preserve">istro ofrece una opción para la </w:t>
            </w:r>
            <w:r w:rsidRPr="00EF1DC3">
              <w:rPr>
                <w:rFonts w:ascii="Century Gothic" w:eastAsiaTheme="minorHAnsi" w:hAnsi="Century Gothic" w:cs="Calibri"/>
                <w:lang w:eastAsia="en-US"/>
              </w:rPr>
              <w:t>certificación de la cadena de suministro de la RSPO e</w:t>
            </w:r>
            <w:r>
              <w:rPr>
                <w:rFonts w:ascii="Century Gothic" w:eastAsiaTheme="minorHAnsi" w:hAnsi="Century Gothic" w:cs="Calibri"/>
                <w:lang w:eastAsia="en-US"/>
              </w:rPr>
              <w:t xml:space="preserve">n la que los costos directos de </w:t>
            </w:r>
            <w:r w:rsidRPr="00EF1DC3">
              <w:rPr>
                <w:rFonts w:ascii="Century Gothic" w:eastAsiaTheme="minorHAnsi" w:hAnsi="Century Gothic" w:cs="Calibri"/>
                <w:lang w:eastAsia="en-US"/>
              </w:rPr>
              <w:t>la certificación se comparten entre los miembros elegibles de formar parte de un</w:t>
            </w:r>
            <w:r>
              <w:rPr>
                <w:rFonts w:ascii="Century Gothic" w:eastAsiaTheme="minorHAnsi" w:hAnsi="Century Gothic" w:cs="Calibri"/>
                <w:lang w:eastAsia="en-US"/>
              </w:rPr>
              <w:t xml:space="preserve"> </w:t>
            </w:r>
            <w:r w:rsidRPr="00EF1DC3">
              <w:rPr>
                <w:rFonts w:ascii="Century Gothic" w:eastAsiaTheme="minorHAnsi" w:hAnsi="Century Gothic" w:cs="Calibri"/>
                <w:lang w:eastAsia="en-US"/>
              </w:rPr>
              <w:t>grupo.</w:t>
            </w:r>
            <w:r w:rsidRPr="00EF1DC3">
              <w:rPr>
                <w:rFonts w:ascii="Century Gothic" w:eastAsiaTheme="minorHAnsi" w:hAnsi="Century Gothic" w:cs="Calibri"/>
                <w:i/>
                <w:lang w:eastAsia="en-US"/>
              </w:rPr>
              <w:t xml:space="preserve"> </w:t>
            </w:r>
          </w:p>
          <w:p w14:paraId="33BF0A35" w14:textId="77777777" w:rsidR="00EF1DC3" w:rsidRPr="00EF1DC3" w:rsidRDefault="00EF1DC3" w:rsidP="00EF1DC3">
            <w:pPr>
              <w:adjustRightInd w:val="0"/>
              <w:jc w:val="both"/>
              <w:rPr>
                <w:rFonts w:ascii="Century Gothic" w:eastAsiaTheme="minorHAnsi" w:hAnsi="Century Gothic" w:cs="Calibri"/>
                <w:i/>
                <w:lang w:eastAsia="en-US"/>
              </w:rPr>
            </w:pPr>
          </w:p>
          <w:p w14:paraId="15455068" w14:textId="67C1E1F6" w:rsidR="00EA7FAB" w:rsidRPr="00512383" w:rsidRDefault="00512383" w:rsidP="001F2643">
            <w:pPr>
              <w:jc w:val="both"/>
              <w:rPr>
                <w:rFonts w:ascii="Century Gothic" w:hAnsi="Century Gothic" w:cs="Arial"/>
                <w:lang w:val="en-US"/>
              </w:rPr>
            </w:pPr>
            <w:r>
              <w:rPr>
                <w:rFonts w:ascii="Century Gothic" w:hAnsi="Century Gothic" w:cs="Arial"/>
                <w:i/>
                <w:lang w:val="en-US"/>
              </w:rPr>
              <w:t>Ver G.1.1</w:t>
            </w:r>
            <w:r w:rsidRPr="00512383">
              <w:rPr>
                <w:rFonts w:ascii="Century Gothic" w:hAnsi="Century Gothic" w:cs="Arial"/>
                <w:i/>
                <w:lang w:val="en-US"/>
              </w:rPr>
              <w:t xml:space="preserve">RSPO Supply Chain Certification Standards 2014 </w:t>
            </w:r>
          </w:p>
          <w:p w14:paraId="1F2A5FA1" w14:textId="77777777" w:rsidR="00EA7FAB" w:rsidRDefault="00EA7FAB" w:rsidP="001F2643">
            <w:pPr>
              <w:jc w:val="both"/>
              <w:rPr>
                <w:rStyle w:val="Hipervnculo"/>
                <w:rFonts w:ascii="Century Gothic" w:hAnsi="Century Gothic" w:cs="Arial"/>
                <w:b/>
              </w:rPr>
            </w:pPr>
            <w:r w:rsidRPr="00EA0DBD">
              <w:rPr>
                <w:rFonts w:ascii="Century Gothic" w:hAnsi="Century Gothic" w:cs="Arial"/>
              </w:rPr>
              <w:t xml:space="preserve">Disponible en: </w:t>
            </w:r>
            <w:hyperlink r:id="rId11" w:history="1">
              <w:r w:rsidRPr="00CE18BB">
                <w:rPr>
                  <w:rStyle w:val="Hipervnculo"/>
                  <w:rFonts w:ascii="Century Gothic" w:hAnsi="Century Gothic" w:cs="Arial"/>
                  <w:b/>
                </w:rPr>
                <w:t>http://www.rspo.org/resources/key-documents/certification</w:t>
              </w:r>
            </w:hyperlink>
          </w:p>
          <w:p w14:paraId="4E458200" w14:textId="77777777" w:rsidR="00DB0171" w:rsidRDefault="00DB0171" w:rsidP="001F2643">
            <w:pPr>
              <w:pStyle w:val="Default"/>
              <w:jc w:val="both"/>
              <w:rPr>
                <w:rFonts w:ascii="Century Gothic" w:hAnsi="Century Gothic" w:cs="Arial"/>
                <w:sz w:val="20"/>
                <w:szCs w:val="20"/>
              </w:rPr>
            </w:pPr>
          </w:p>
          <w:p w14:paraId="4D5F189A" w14:textId="77777777" w:rsidR="00292587" w:rsidRDefault="00292587" w:rsidP="001F2643">
            <w:pPr>
              <w:pStyle w:val="Default"/>
              <w:jc w:val="both"/>
              <w:rPr>
                <w:rFonts w:ascii="Century Gothic" w:hAnsi="Century Gothic" w:cs="Arial"/>
                <w:sz w:val="20"/>
                <w:szCs w:val="20"/>
              </w:rPr>
            </w:pPr>
          </w:p>
          <w:p w14:paraId="543FB8BE" w14:textId="0E59C1AC" w:rsidR="00292587" w:rsidRDefault="00292587" w:rsidP="001F2643">
            <w:pPr>
              <w:pStyle w:val="Default"/>
              <w:jc w:val="both"/>
              <w:rPr>
                <w:rFonts w:ascii="Century Gothic" w:hAnsi="Century Gothic" w:cs="Arial"/>
                <w:b/>
                <w:sz w:val="20"/>
                <w:szCs w:val="20"/>
              </w:rPr>
            </w:pPr>
            <w:r w:rsidRPr="00292587">
              <w:rPr>
                <w:rFonts w:ascii="Century Gothic" w:hAnsi="Century Gothic" w:cs="Arial"/>
                <w:b/>
                <w:sz w:val="20"/>
                <w:szCs w:val="20"/>
              </w:rPr>
              <w:t>5.3</w:t>
            </w:r>
            <w:r>
              <w:rPr>
                <w:rFonts w:ascii="Century Gothic" w:hAnsi="Century Gothic" w:cs="Arial"/>
                <w:b/>
                <w:sz w:val="20"/>
                <w:szCs w:val="20"/>
              </w:rPr>
              <w:t xml:space="preserve"> Evaluación Anual de Seguimiento</w:t>
            </w:r>
          </w:p>
          <w:p w14:paraId="0DAC6FF5" w14:textId="2B25F50A" w:rsidR="00292587" w:rsidRDefault="00292587" w:rsidP="001F2643">
            <w:pPr>
              <w:pStyle w:val="Default"/>
              <w:jc w:val="both"/>
              <w:rPr>
                <w:rFonts w:ascii="Century Gothic" w:hAnsi="Century Gothic" w:cs="Arial"/>
                <w:sz w:val="20"/>
                <w:szCs w:val="20"/>
              </w:rPr>
            </w:pPr>
          </w:p>
          <w:p w14:paraId="4B5DD9CC" w14:textId="5DFED2C3" w:rsidR="00292587" w:rsidRPr="00512383" w:rsidRDefault="00512383" w:rsidP="00512383">
            <w:pPr>
              <w:pStyle w:val="Default"/>
              <w:jc w:val="both"/>
              <w:rPr>
                <w:rFonts w:ascii="Century Gothic" w:hAnsi="Century Gothic" w:cs="Arial"/>
                <w:sz w:val="20"/>
                <w:szCs w:val="20"/>
              </w:rPr>
            </w:pPr>
            <w:r>
              <w:rPr>
                <w:rFonts w:ascii="Century Gothic" w:hAnsi="Century Gothic" w:cs="Arial"/>
                <w:sz w:val="20"/>
                <w:szCs w:val="20"/>
              </w:rPr>
              <w:t xml:space="preserve">La EAS consiste en un control donde se verificara la conformidad del estándar RSPO en el cliente certificado esta primer EAS  se realizará </w:t>
            </w:r>
            <w:r w:rsidRPr="00512383">
              <w:rPr>
                <w:rFonts w:ascii="Century Gothic" w:hAnsi="Century Gothic" w:cs="Arial"/>
                <w:color w:val="auto"/>
                <w:sz w:val="20"/>
                <w:szCs w:val="20"/>
              </w:rPr>
              <w:t>en un plazo de doce (12) meses</w:t>
            </w:r>
            <w:r>
              <w:rPr>
                <w:rFonts w:ascii="Century Gothic" w:hAnsi="Century Gothic" w:cs="Arial"/>
                <w:sz w:val="20"/>
                <w:szCs w:val="20"/>
              </w:rPr>
              <w:t xml:space="preserve"> </w:t>
            </w:r>
            <w:r w:rsidRPr="00512383">
              <w:rPr>
                <w:rFonts w:ascii="Century Gothic" w:hAnsi="Century Gothic" w:cs="Arial"/>
                <w:color w:val="auto"/>
                <w:sz w:val="20"/>
                <w:szCs w:val="20"/>
              </w:rPr>
              <w:t>posteriores a la fecha de emisión del certificado, pero no antes de ocho (8) meses después de la fecha de emisión del certificado. Las subsiguientes auditorías de vigilancia anual se realizarán en un plazo de doce (12) meses, previos a la fecha de vencimiento de la licencia, pero no antes de ocho (8) meses después de la fecha de vencimiento.</w:t>
            </w:r>
          </w:p>
          <w:p w14:paraId="4D468455" w14:textId="56B7FB22" w:rsidR="00512383" w:rsidRDefault="00512383" w:rsidP="00512383">
            <w:pPr>
              <w:pStyle w:val="Default"/>
              <w:jc w:val="both"/>
              <w:rPr>
                <w:rFonts w:ascii="Century Gothic" w:hAnsi="Century Gothic" w:cs="Arial"/>
                <w:color w:val="auto"/>
                <w:sz w:val="20"/>
                <w:szCs w:val="20"/>
              </w:rPr>
            </w:pPr>
          </w:p>
          <w:p w14:paraId="6B2A1AD2" w14:textId="12F7C3E8" w:rsidR="00512383" w:rsidRPr="00512383" w:rsidRDefault="00512383" w:rsidP="00512383">
            <w:pPr>
              <w:pStyle w:val="Default"/>
              <w:jc w:val="both"/>
              <w:rPr>
                <w:rFonts w:ascii="Century Gothic" w:hAnsi="Century Gothic" w:cs="Arial"/>
                <w:color w:val="auto"/>
                <w:sz w:val="20"/>
                <w:szCs w:val="20"/>
              </w:rPr>
            </w:pPr>
            <w:r>
              <w:rPr>
                <w:rFonts w:ascii="Century Gothic" w:hAnsi="Century Gothic" w:cs="Arial"/>
                <w:color w:val="auto"/>
                <w:sz w:val="20"/>
                <w:szCs w:val="20"/>
              </w:rPr>
              <w:t xml:space="preserve">Se aplicará lo dispuesto en 5.3.24 del documento </w:t>
            </w:r>
            <w:r w:rsidRPr="00512383">
              <w:rPr>
                <w:rFonts w:ascii="Century Gothic" w:hAnsi="Century Gothic" w:cs="Arial"/>
                <w:color w:val="auto"/>
                <w:sz w:val="20"/>
                <w:szCs w:val="20"/>
              </w:rPr>
              <w:t>RSPO Supply Chain Certification Systems 2014</w:t>
            </w:r>
            <w:r w:rsidR="00AD054B">
              <w:rPr>
                <w:rFonts w:ascii="Century Gothic" w:hAnsi="Century Gothic" w:cs="Arial"/>
                <w:color w:val="auto"/>
                <w:sz w:val="20"/>
                <w:szCs w:val="20"/>
              </w:rPr>
              <w:t xml:space="preserve"> y 4.13 </w:t>
            </w:r>
            <w:r w:rsidR="00AD054B" w:rsidRPr="00512383">
              <w:rPr>
                <w:rFonts w:ascii="Century Gothic" w:hAnsi="Century Gothic" w:cs="Arial"/>
                <w:color w:val="auto"/>
                <w:sz w:val="20"/>
                <w:szCs w:val="20"/>
              </w:rPr>
              <w:t xml:space="preserve">RSPO </w:t>
            </w:r>
            <w:r w:rsidR="00AD054B">
              <w:rPr>
                <w:rFonts w:ascii="Century Gothic" w:hAnsi="Century Gothic" w:cs="Arial"/>
                <w:color w:val="auto"/>
                <w:sz w:val="20"/>
                <w:szCs w:val="20"/>
              </w:rPr>
              <w:t>Principle &amp; Criteria</w:t>
            </w:r>
            <w:r w:rsidR="00AD054B" w:rsidRPr="00512383">
              <w:rPr>
                <w:rFonts w:ascii="Century Gothic" w:hAnsi="Century Gothic" w:cs="Arial"/>
                <w:color w:val="auto"/>
                <w:sz w:val="20"/>
                <w:szCs w:val="20"/>
              </w:rPr>
              <w:t xml:space="preserve"> Certification Systems</w:t>
            </w:r>
          </w:p>
          <w:p w14:paraId="4B9D01C7" w14:textId="77777777" w:rsidR="00292587" w:rsidRDefault="00292587" w:rsidP="001F2643">
            <w:pPr>
              <w:pStyle w:val="Default"/>
              <w:jc w:val="both"/>
              <w:rPr>
                <w:rFonts w:ascii="Century Gothic" w:hAnsi="Century Gothic" w:cs="Arial"/>
                <w:sz w:val="20"/>
                <w:szCs w:val="20"/>
              </w:rPr>
            </w:pPr>
          </w:p>
          <w:p w14:paraId="20999A67" w14:textId="77777777" w:rsidR="00031170" w:rsidRDefault="00031170" w:rsidP="001F2643">
            <w:pPr>
              <w:pStyle w:val="Prrafodelista"/>
              <w:numPr>
                <w:ilvl w:val="0"/>
                <w:numId w:val="3"/>
              </w:numPr>
              <w:jc w:val="both"/>
              <w:rPr>
                <w:rFonts w:ascii="Century Gothic" w:hAnsi="Century Gothic" w:cs="Arial"/>
                <w:b/>
              </w:rPr>
            </w:pPr>
            <w:r w:rsidRPr="005D53BF">
              <w:rPr>
                <w:rFonts w:ascii="Century Gothic" w:hAnsi="Century Gothic" w:cs="Arial"/>
                <w:b/>
              </w:rPr>
              <w:t xml:space="preserve">DECISIONES SOBRE LA CERTIFICACIÓN </w:t>
            </w:r>
          </w:p>
          <w:p w14:paraId="4D102790" w14:textId="77777777" w:rsidR="003E6549" w:rsidRPr="005D53BF" w:rsidRDefault="003E6549" w:rsidP="001F2643">
            <w:pPr>
              <w:pStyle w:val="Prrafodelista"/>
              <w:jc w:val="both"/>
              <w:rPr>
                <w:rFonts w:ascii="Century Gothic" w:hAnsi="Century Gothic" w:cs="Arial"/>
                <w:b/>
              </w:rPr>
            </w:pPr>
          </w:p>
          <w:p w14:paraId="164EC69C" w14:textId="3B4F4EE6" w:rsidR="003E6549" w:rsidRPr="00B955E5" w:rsidRDefault="003E6549" w:rsidP="001F2643">
            <w:pPr>
              <w:pStyle w:val="Prrafodelista"/>
              <w:numPr>
                <w:ilvl w:val="1"/>
                <w:numId w:val="3"/>
              </w:numPr>
              <w:adjustRightInd w:val="0"/>
              <w:jc w:val="both"/>
              <w:rPr>
                <w:rFonts w:ascii="Century Gothic" w:eastAsiaTheme="minorHAnsi" w:hAnsi="Century Gothic" w:cs="Arial"/>
                <w:b/>
                <w:u w:val="single"/>
                <w:lang w:eastAsia="en-US"/>
              </w:rPr>
            </w:pPr>
            <w:r w:rsidRPr="00B955E5">
              <w:rPr>
                <w:rFonts w:ascii="Century Gothic" w:hAnsi="Century Gothic" w:cs="Arial"/>
                <w:b/>
              </w:rPr>
              <w:t>APLICACIÓN DE INDICADORES INTERNACIONALES O INTERPRETACIONES NACIONALES PARA P&amp;C</w:t>
            </w:r>
          </w:p>
          <w:p w14:paraId="6C062D90" w14:textId="77777777" w:rsidR="003E6549" w:rsidRPr="003E6549" w:rsidRDefault="003E6549" w:rsidP="001F2643">
            <w:pPr>
              <w:pStyle w:val="Prrafodelista"/>
              <w:adjustRightInd w:val="0"/>
              <w:ind w:left="735"/>
              <w:jc w:val="both"/>
              <w:rPr>
                <w:rFonts w:ascii="Century Gothic" w:eastAsiaTheme="minorHAnsi" w:hAnsi="Century Gothic" w:cs="Arial"/>
                <w:b/>
                <w:highlight w:val="yellow"/>
                <w:u w:val="single"/>
                <w:lang w:eastAsia="en-US"/>
              </w:rPr>
            </w:pPr>
          </w:p>
          <w:p w14:paraId="194B6B63" w14:textId="0978AA2A" w:rsidR="003E6549" w:rsidRDefault="003E6549" w:rsidP="001F2643">
            <w:pPr>
              <w:adjustRightInd w:val="0"/>
              <w:jc w:val="both"/>
              <w:rPr>
                <w:rFonts w:ascii="Century Gothic" w:eastAsiaTheme="minorHAnsi" w:hAnsi="Century Gothic" w:cs="Arial"/>
                <w:lang w:eastAsia="en-US"/>
              </w:rPr>
            </w:pPr>
            <w:r w:rsidRPr="003E6549">
              <w:rPr>
                <w:rFonts w:ascii="Century Gothic" w:eastAsiaTheme="minorHAnsi" w:hAnsi="Century Gothic" w:cs="Arial"/>
                <w:lang w:eastAsia="en-US"/>
              </w:rPr>
              <w:t>Dependiendo del país donde se encuentre establecida la operación en proceso de certificación y la existencia de interpretaciones nacionales, pueden existir dos alternativas a la hora de establecer los requisitos obligatorios</w:t>
            </w:r>
            <w:r>
              <w:rPr>
                <w:rFonts w:ascii="Century Gothic" w:eastAsiaTheme="minorHAnsi" w:hAnsi="Century Gothic" w:cs="Arial"/>
                <w:lang w:eastAsia="en-US"/>
              </w:rPr>
              <w:t>:</w:t>
            </w:r>
          </w:p>
          <w:p w14:paraId="7524B8A3" w14:textId="77777777" w:rsidR="003E6549" w:rsidRDefault="003E6549" w:rsidP="001F2643">
            <w:pPr>
              <w:adjustRightInd w:val="0"/>
              <w:jc w:val="both"/>
              <w:rPr>
                <w:rFonts w:ascii="Century Gothic" w:eastAsiaTheme="minorHAnsi" w:hAnsi="Century Gothic" w:cs="Arial"/>
                <w:lang w:eastAsia="en-US"/>
              </w:rPr>
            </w:pPr>
          </w:p>
          <w:p w14:paraId="1CCC4BF0" w14:textId="0DE2C3C7" w:rsidR="003E6549" w:rsidRDefault="003E6549" w:rsidP="001F2643">
            <w:pPr>
              <w:pStyle w:val="Prrafodelista"/>
              <w:numPr>
                <w:ilvl w:val="0"/>
                <w:numId w:val="9"/>
              </w:numPr>
              <w:adjustRightInd w:val="0"/>
              <w:jc w:val="both"/>
              <w:rPr>
                <w:rFonts w:ascii="Century Gothic" w:eastAsiaTheme="minorHAnsi" w:hAnsi="Century Gothic" w:cs="Arial"/>
                <w:lang w:eastAsia="en-US"/>
              </w:rPr>
            </w:pPr>
            <w:r>
              <w:rPr>
                <w:rFonts w:ascii="Century Gothic" w:eastAsiaTheme="minorHAnsi" w:hAnsi="Century Gothic" w:cs="Arial"/>
                <w:lang w:eastAsia="en-US"/>
              </w:rPr>
              <w:t>Indicadores Internacionales: Aplican cuando no existe una interpretación nacional</w:t>
            </w:r>
          </w:p>
          <w:p w14:paraId="61032D35" w14:textId="07638526" w:rsidR="003E6549" w:rsidRPr="003E6549" w:rsidRDefault="003E6549" w:rsidP="001F2643">
            <w:pPr>
              <w:pStyle w:val="Prrafodelista"/>
              <w:numPr>
                <w:ilvl w:val="0"/>
                <w:numId w:val="9"/>
              </w:numPr>
              <w:adjustRightInd w:val="0"/>
              <w:jc w:val="both"/>
              <w:rPr>
                <w:rFonts w:ascii="Century Gothic" w:eastAsiaTheme="minorHAnsi" w:hAnsi="Century Gothic" w:cs="Arial"/>
                <w:lang w:eastAsia="en-US"/>
              </w:rPr>
            </w:pPr>
            <w:r>
              <w:rPr>
                <w:rFonts w:ascii="Century Gothic" w:eastAsiaTheme="minorHAnsi" w:hAnsi="Century Gothic" w:cs="Arial"/>
                <w:lang w:eastAsia="en-US"/>
              </w:rPr>
              <w:t xml:space="preserve">Interpretación Nacional: Consiste en </w:t>
            </w:r>
            <w:r w:rsidR="00B955E5">
              <w:rPr>
                <w:rFonts w:ascii="Century Gothic" w:eastAsiaTheme="minorHAnsi" w:hAnsi="Century Gothic" w:cs="Arial"/>
                <w:lang w:eastAsia="en-US"/>
              </w:rPr>
              <w:t>la homologación de los indicadores internacionales al contexto propio del país.</w:t>
            </w:r>
            <w:r>
              <w:rPr>
                <w:rFonts w:ascii="Century Gothic" w:eastAsiaTheme="minorHAnsi" w:hAnsi="Century Gothic" w:cs="Arial"/>
                <w:lang w:eastAsia="en-US"/>
              </w:rPr>
              <w:t xml:space="preserve"> </w:t>
            </w:r>
            <w:r w:rsidR="00B955E5">
              <w:rPr>
                <w:rFonts w:ascii="Century Gothic" w:eastAsiaTheme="minorHAnsi" w:hAnsi="Century Gothic" w:cs="Arial"/>
                <w:lang w:eastAsia="en-US"/>
              </w:rPr>
              <w:t>Estas interpretaciones deben ser aprobadas por la RSPO.</w:t>
            </w:r>
          </w:p>
          <w:p w14:paraId="730DEDDC" w14:textId="77777777" w:rsidR="003E6549" w:rsidRPr="00863BA7" w:rsidRDefault="003E6549" w:rsidP="001F2643">
            <w:pPr>
              <w:adjustRightInd w:val="0"/>
              <w:jc w:val="both"/>
              <w:rPr>
                <w:rFonts w:ascii="Century Gothic" w:eastAsiaTheme="minorHAnsi" w:hAnsi="Century Gothic" w:cs="Arial"/>
                <w:highlight w:val="yellow"/>
                <w:lang w:eastAsia="en-US"/>
              </w:rPr>
            </w:pPr>
          </w:p>
          <w:p w14:paraId="377545C1" w14:textId="39344F71" w:rsidR="003E6549" w:rsidRPr="00B955E5" w:rsidRDefault="00B955E5" w:rsidP="001F2643">
            <w:pPr>
              <w:adjustRightInd w:val="0"/>
              <w:jc w:val="both"/>
              <w:rPr>
                <w:rFonts w:ascii="Century Gothic" w:eastAsiaTheme="minorHAnsi" w:hAnsi="Century Gothic" w:cs="Arial"/>
                <w:b/>
                <w:lang w:eastAsia="en-US"/>
              </w:rPr>
            </w:pPr>
            <w:r w:rsidRPr="00B955E5">
              <w:rPr>
                <w:rFonts w:ascii="Century Gothic" w:eastAsiaTheme="minorHAnsi" w:hAnsi="Century Gothic" w:cs="Arial"/>
                <w:b/>
                <w:lang w:eastAsia="en-US"/>
              </w:rPr>
              <w:t xml:space="preserve">     6</w:t>
            </w:r>
            <w:r w:rsidR="003E6549" w:rsidRPr="00B955E5">
              <w:rPr>
                <w:rFonts w:ascii="Century Gothic" w:eastAsiaTheme="minorHAnsi" w:hAnsi="Century Gothic" w:cs="Arial"/>
                <w:b/>
                <w:lang w:eastAsia="en-US"/>
              </w:rPr>
              <w:t>.1</w:t>
            </w:r>
            <w:r w:rsidRPr="00B955E5">
              <w:rPr>
                <w:rFonts w:ascii="Century Gothic" w:eastAsiaTheme="minorHAnsi" w:hAnsi="Century Gothic" w:cs="Arial"/>
                <w:b/>
                <w:lang w:eastAsia="en-US"/>
              </w:rPr>
              <w:t>.1</w:t>
            </w:r>
            <w:r w:rsidR="003E6549" w:rsidRPr="00B955E5">
              <w:rPr>
                <w:rFonts w:ascii="Century Gothic" w:eastAsiaTheme="minorHAnsi" w:hAnsi="Century Gothic" w:cs="Arial"/>
                <w:b/>
                <w:lang w:eastAsia="en-US"/>
              </w:rPr>
              <w:t xml:space="preserve"> Indicadores Internacionales.</w:t>
            </w:r>
          </w:p>
          <w:p w14:paraId="2901D1B6" w14:textId="77777777" w:rsidR="003E6549" w:rsidRPr="00B955E5" w:rsidRDefault="003E6549" w:rsidP="001F2643">
            <w:pPr>
              <w:adjustRightInd w:val="0"/>
              <w:jc w:val="both"/>
              <w:rPr>
                <w:rFonts w:ascii="Century Gothic" w:eastAsiaTheme="minorHAnsi" w:hAnsi="Century Gothic" w:cs="Arial"/>
                <w:color w:val="FF0000"/>
                <w:lang w:eastAsia="en-US"/>
              </w:rPr>
            </w:pPr>
          </w:p>
          <w:p w14:paraId="45D6E95E" w14:textId="39AA2448" w:rsidR="003E6549" w:rsidRPr="00B955E5" w:rsidRDefault="003E6549" w:rsidP="001F2643">
            <w:pPr>
              <w:adjustRightInd w:val="0"/>
              <w:jc w:val="both"/>
              <w:rPr>
                <w:rFonts w:ascii="Century Gothic" w:eastAsiaTheme="minorHAnsi" w:hAnsi="Century Gothic" w:cs="Arial"/>
                <w:lang w:eastAsia="en-US"/>
              </w:rPr>
            </w:pPr>
            <w:r w:rsidRPr="00B955E5">
              <w:rPr>
                <w:rFonts w:ascii="Century Gothic" w:eastAsiaTheme="minorHAnsi" w:hAnsi="Century Gothic" w:cs="Arial"/>
                <w:lang w:eastAsia="en-US"/>
              </w:rPr>
              <w:t>En caso de que no se haya desarrollado y aprobado formalmente por la RSPO una Interpretación nacional de los indicadores internacionales y sus guías, la certificación estándar aplicable es el Criterio Internacional RSPO. Cuando el Criterio internacional de la RSPO está siendo usado, se ha definido como “obligatorio” un subconjunto de indicadores internacionales, los cuales, si no se cumplen, automáticamente provocan “No conformidades mayores”. Los mismos se listan en este documento</w:t>
            </w:r>
            <w:r w:rsidR="00801E8F">
              <w:rPr>
                <w:rFonts w:ascii="Century Gothic" w:eastAsiaTheme="minorHAnsi" w:hAnsi="Century Gothic" w:cs="Arial"/>
                <w:lang w:eastAsia="en-US"/>
              </w:rPr>
              <w:t xml:space="preserve"> en el numeral </w:t>
            </w:r>
            <w:r w:rsidR="00801E8F" w:rsidRPr="00801E8F">
              <w:rPr>
                <w:rFonts w:ascii="Century Gothic" w:eastAsiaTheme="minorHAnsi" w:hAnsi="Century Gothic" w:cs="Arial"/>
                <w:i/>
                <w:lang w:eastAsia="en-US"/>
              </w:rPr>
              <w:t>6.2.2.</w:t>
            </w:r>
          </w:p>
          <w:p w14:paraId="60C3821B" w14:textId="77777777" w:rsidR="003E6549" w:rsidRPr="00B955E5" w:rsidRDefault="003E6549" w:rsidP="001F2643">
            <w:pPr>
              <w:adjustRightInd w:val="0"/>
              <w:jc w:val="both"/>
              <w:rPr>
                <w:rFonts w:ascii="Century Gothic" w:eastAsiaTheme="minorHAnsi" w:hAnsi="Century Gothic" w:cs="Arial"/>
                <w:color w:val="FF0000"/>
                <w:lang w:eastAsia="en-US"/>
              </w:rPr>
            </w:pPr>
          </w:p>
          <w:p w14:paraId="4763202C" w14:textId="6640F0EC" w:rsidR="003E6549" w:rsidRPr="00B955E5" w:rsidRDefault="00B955E5" w:rsidP="001F2643">
            <w:pPr>
              <w:adjustRightInd w:val="0"/>
              <w:jc w:val="both"/>
              <w:rPr>
                <w:rFonts w:ascii="Century Gothic" w:eastAsiaTheme="minorHAnsi" w:hAnsi="Century Gothic" w:cs="Arial"/>
                <w:b/>
                <w:lang w:eastAsia="en-US"/>
              </w:rPr>
            </w:pPr>
            <w:r w:rsidRPr="00B955E5">
              <w:rPr>
                <w:rFonts w:ascii="Century Gothic" w:eastAsiaTheme="minorHAnsi" w:hAnsi="Century Gothic" w:cs="Arial"/>
                <w:b/>
                <w:lang w:eastAsia="en-US"/>
              </w:rPr>
              <w:t xml:space="preserve"> 6.2.2</w:t>
            </w:r>
            <w:r w:rsidR="003E6549" w:rsidRPr="00B955E5">
              <w:rPr>
                <w:rFonts w:ascii="Century Gothic" w:eastAsiaTheme="minorHAnsi" w:hAnsi="Century Gothic" w:cs="Arial"/>
                <w:b/>
                <w:lang w:eastAsia="en-US"/>
              </w:rPr>
              <w:t xml:space="preserve"> Interpretación Nacional.</w:t>
            </w:r>
          </w:p>
          <w:p w14:paraId="40D61412" w14:textId="77777777" w:rsidR="003E6549" w:rsidRPr="00B955E5" w:rsidRDefault="003E6549" w:rsidP="001F2643">
            <w:pPr>
              <w:pStyle w:val="Prrafodelista"/>
              <w:adjustRightInd w:val="0"/>
              <w:ind w:left="1080"/>
              <w:jc w:val="both"/>
              <w:rPr>
                <w:rFonts w:ascii="Century Gothic" w:eastAsiaTheme="minorHAnsi" w:hAnsi="Century Gothic" w:cs="Arial"/>
                <w:b/>
                <w:lang w:eastAsia="en-US"/>
              </w:rPr>
            </w:pPr>
          </w:p>
          <w:p w14:paraId="6FCCD971" w14:textId="77777777" w:rsidR="003E6549" w:rsidRPr="00B955E5" w:rsidRDefault="003E6549" w:rsidP="001F2643">
            <w:pPr>
              <w:adjustRightInd w:val="0"/>
              <w:jc w:val="both"/>
              <w:rPr>
                <w:rFonts w:ascii="Century Gothic" w:eastAsiaTheme="minorHAnsi" w:hAnsi="Century Gothic" w:cs="Arial"/>
                <w:lang w:eastAsia="en-US"/>
              </w:rPr>
            </w:pPr>
            <w:r w:rsidRPr="00B955E5">
              <w:rPr>
                <w:rFonts w:ascii="Century Gothic" w:eastAsiaTheme="minorHAnsi" w:hAnsi="Century Gothic" w:cs="Arial"/>
                <w:lang w:eastAsia="en-US"/>
              </w:rPr>
              <w:t>Las Interpretaciones nacionales desarrollarán sus propios indicadores acorde con los indicadores internacionales y sus guías, asimismo, requerirá las siguientes salvaguardias relacionadas con las no conformidades:</w:t>
            </w:r>
          </w:p>
          <w:p w14:paraId="20BEBB44" w14:textId="27BC32B0" w:rsidR="003E6549" w:rsidRPr="00B955E5" w:rsidRDefault="003E6549" w:rsidP="001F2643">
            <w:pPr>
              <w:pStyle w:val="Prrafodelista"/>
              <w:numPr>
                <w:ilvl w:val="0"/>
                <w:numId w:val="2"/>
              </w:numPr>
              <w:adjustRightInd w:val="0"/>
              <w:jc w:val="both"/>
              <w:rPr>
                <w:rFonts w:ascii="Century Gothic" w:eastAsiaTheme="minorHAnsi" w:hAnsi="Century Gothic" w:cs="Arial"/>
                <w:lang w:eastAsia="en-US"/>
              </w:rPr>
            </w:pPr>
            <w:r w:rsidRPr="00B955E5">
              <w:rPr>
                <w:rFonts w:ascii="Century Gothic" w:eastAsiaTheme="minorHAnsi" w:hAnsi="Century Gothic" w:cs="Arial"/>
                <w:lang w:eastAsia="en-US"/>
              </w:rPr>
              <w:t xml:space="preserve">Los siguientes </w:t>
            </w:r>
            <w:r w:rsidR="00551423">
              <w:rPr>
                <w:rFonts w:ascii="Century Gothic" w:eastAsiaTheme="minorHAnsi" w:hAnsi="Century Gothic" w:cs="Arial"/>
                <w:lang w:eastAsia="en-US"/>
              </w:rPr>
              <w:t>c</w:t>
            </w:r>
            <w:r w:rsidRPr="00B955E5">
              <w:rPr>
                <w:rFonts w:ascii="Century Gothic" w:eastAsiaTheme="minorHAnsi" w:hAnsi="Century Gothic" w:cs="Arial"/>
                <w:lang w:eastAsia="en-US"/>
              </w:rPr>
              <w:t>riterios deben incluir al menos un indicador obligatorio: 1.1, 1.2, 2.1, 2.2, 2.3, 3.1, 4.1, 4.4, 4.6, 4.7, 4.8, 5.1, 5.2, 5.5, 5.6, 6.1, 6.2, 6.3, 6.4, 6.5, 6.6, 6.7, 6.8, 6.9, 6.10, 7.1, 7.2, 7.3, 7.5, 7.6, 7.7, 8.1.</w:t>
            </w:r>
          </w:p>
          <w:p w14:paraId="5022D2E1" w14:textId="77777777" w:rsidR="003E6549" w:rsidRPr="00B955E5" w:rsidRDefault="003E6549" w:rsidP="001F2643">
            <w:pPr>
              <w:pStyle w:val="Prrafodelista"/>
              <w:numPr>
                <w:ilvl w:val="0"/>
                <w:numId w:val="2"/>
              </w:numPr>
              <w:adjustRightInd w:val="0"/>
              <w:jc w:val="both"/>
              <w:rPr>
                <w:rFonts w:ascii="Century Gothic" w:eastAsiaTheme="minorHAnsi" w:hAnsi="Century Gothic" w:cs="Arial"/>
                <w:lang w:eastAsia="en-US"/>
              </w:rPr>
            </w:pPr>
            <w:r w:rsidRPr="00B955E5">
              <w:rPr>
                <w:rFonts w:ascii="Century Gothic" w:eastAsiaTheme="minorHAnsi" w:hAnsi="Century Gothic" w:cs="Arial"/>
                <w:lang w:eastAsia="en-US"/>
              </w:rPr>
              <w:t>Al menos el 45% de todos los indicadores deberán ser identificados como obligatorios. La combinación de indicadores para cada criterio debe ser suficiente para asegurar el cumplimiento con el criterio.</w:t>
            </w:r>
          </w:p>
          <w:p w14:paraId="3FC532B7" w14:textId="11F351EF" w:rsidR="00031170" w:rsidRPr="005D53BF" w:rsidRDefault="00031170" w:rsidP="001F2643">
            <w:pPr>
              <w:jc w:val="both"/>
              <w:rPr>
                <w:rFonts w:ascii="Century Gothic" w:hAnsi="Century Gothic" w:cs="Arial"/>
              </w:rPr>
            </w:pPr>
          </w:p>
          <w:p w14:paraId="0B377365" w14:textId="77777777" w:rsidR="00031170" w:rsidRPr="006F26CC" w:rsidRDefault="00031170" w:rsidP="001F2643">
            <w:pPr>
              <w:pStyle w:val="Prrafodelista"/>
              <w:numPr>
                <w:ilvl w:val="1"/>
                <w:numId w:val="3"/>
              </w:numPr>
              <w:jc w:val="both"/>
              <w:rPr>
                <w:rFonts w:ascii="Century Gothic" w:hAnsi="Century Gothic" w:cs="Arial"/>
              </w:rPr>
            </w:pPr>
            <w:r w:rsidRPr="008740FC">
              <w:rPr>
                <w:rFonts w:ascii="Century Gothic" w:hAnsi="Century Gothic" w:cs="Arial"/>
                <w:b/>
              </w:rPr>
              <w:t xml:space="preserve">Otorgamiento del certificado </w:t>
            </w:r>
          </w:p>
          <w:p w14:paraId="5D40F97C" w14:textId="77777777" w:rsidR="00E03116" w:rsidRDefault="00E03116" w:rsidP="001F2643">
            <w:pPr>
              <w:jc w:val="both"/>
              <w:rPr>
                <w:rFonts w:ascii="Century Gothic" w:hAnsi="Century Gothic" w:cs="Arial"/>
              </w:rPr>
            </w:pPr>
          </w:p>
          <w:p w14:paraId="190D3D9B" w14:textId="77777777" w:rsidR="006F26CC" w:rsidRPr="005D53BF" w:rsidRDefault="006F26CC" w:rsidP="001F2643">
            <w:pPr>
              <w:jc w:val="both"/>
              <w:rPr>
                <w:rFonts w:ascii="Century Gothic" w:hAnsi="Century Gothic" w:cs="Arial"/>
              </w:rPr>
            </w:pPr>
            <w:r w:rsidRPr="00E03116">
              <w:rPr>
                <w:rFonts w:ascii="Century Gothic" w:hAnsi="Century Gothic" w:cs="Arial"/>
              </w:rPr>
              <w:lastRenderedPageBreak/>
              <w:t>Los pasos del proceso de certificación de BCS, se detallan en el protocolo de servicio RSPO P&amp;C y protocolo de servicio RSPO SCC , el cliente deberá leerlos detenidamente y conservarlos para proceder a firmar el Contrato de Certificación para Programa de Certificación RSPO.</w:t>
            </w:r>
          </w:p>
          <w:p w14:paraId="4D0BB4C7" w14:textId="77777777" w:rsidR="006F26CC" w:rsidRDefault="006F26CC" w:rsidP="001F2643">
            <w:pPr>
              <w:jc w:val="both"/>
              <w:rPr>
                <w:rFonts w:ascii="Century Gothic" w:hAnsi="Century Gothic" w:cs="Arial"/>
              </w:rPr>
            </w:pPr>
          </w:p>
          <w:p w14:paraId="5074E1B6" w14:textId="4349725E" w:rsidR="006F26CC" w:rsidRPr="006F26CC" w:rsidRDefault="006F26CC" w:rsidP="001F2643">
            <w:pPr>
              <w:jc w:val="both"/>
              <w:rPr>
                <w:rFonts w:ascii="Century Gothic" w:hAnsi="Century Gothic" w:cs="Arial"/>
              </w:rPr>
            </w:pPr>
            <w:r>
              <w:rPr>
                <w:rFonts w:ascii="Century Gothic" w:hAnsi="Century Gothic" w:cs="Arial"/>
              </w:rPr>
              <w:t>BCS podrá expedir certificados de cumplimiento de P&amp;C y SCC de acuerdo con los resultados del proceso de auditoría.</w:t>
            </w:r>
          </w:p>
          <w:p w14:paraId="220529A4" w14:textId="77777777" w:rsidR="00031170" w:rsidRDefault="00031170" w:rsidP="001F2643">
            <w:pPr>
              <w:jc w:val="both"/>
              <w:rPr>
                <w:rFonts w:ascii="Century Gothic" w:hAnsi="Century Gothic" w:cs="Arial"/>
              </w:rPr>
            </w:pPr>
          </w:p>
          <w:p w14:paraId="4E71136F" w14:textId="20B91261" w:rsidR="00031170" w:rsidRDefault="00031170" w:rsidP="001F2643">
            <w:pPr>
              <w:jc w:val="both"/>
              <w:rPr>
                <w:rFonts w:ascii="Century Gothic" w:hAnsi="Century Gothic" w:cs="Arial"/>
              </w:rPr>
            </w:pPr>
            <w:r w:rsidRPr="005D53BF">
              <w:rPr>
                <w:rFonts w:ascii="Century Gothic" w:hAnsi="Century Gothic" w:cs="Arial"/>
              </w:rPr>
              <w:t xml:space="preserve">Para obtener una decisión positiva de certificación </w:t>
            </w:r>
            <w:r>
              <w:rPr>
                <w:rFonts w:ascii="Century Gothic" w:hAnsi="Century Gothic" w:cs="Arial"/>
              </w:rPr>
              <w:t>es necesario que estén disponibles e implementados los planes de sistema y los planes de acción en tiempos determinados (</w:t>
            </w:r>
            <w:r w:rsidRPr="00EA5154">
              <w:rPr>
                <w:rFonts w:ascii="Century Gothic" w:hAnsi="Century Gothic" w:cs="Arial"/>
                <w:b/>
              </w:rPr>
              <w:t>si aplican)</w:t>
            </w:r>
            <w:r>
              <w:rPr>
                <w:rFonts w:ascii="Century Gothic" w:hAnsi="Century Gothic" w:cs="Arial"/>
                <w:b/>
              </w:rPr>
              <w:t>,</w:t>
            </w:r>
            <w:r>
              <w:rPr>
                <w:rFonts w:ascii="Century Gothic" w:hAnsi="Century Gothic" w:cs="Arial"/>
              </w:rPr>
              <w:t xml:space="preserve"> adicionalmente </w:t>
            </w:r>
            <w:r w:rsidRPr="005D53BF">
              <w:rPr>
                <w:rFonts w:ascii="Century Gothic" w:hAnsi="Century Gothic" w:cs="Arial"/>
              </w:rPr>
              <w:t xml:space="preserve">se debe haber cerrado la totalidad de </w:t>
            </w:r>
            <w:r w:rsidRPr="005D53BF">
              <w:rPr>
                <w:rFonts w:ascii="Century Gothic" w:hAnsi="Century Gothic" w:cs="Arial"/>
                <w:b/>
              </w:rPr>
              <w:t>No Conformidades Mayores</w:t>
            </w:r>
            <w:r w:rsidRPr="005D53BF">
              <w:rPr>
                <w:rFonts w:ascii="Century Gothic" w:hAnsi="Century Gothic" w:cs="Arial"/>
              </w:rPr>
              <w:t xml:space="preserve"> (</w:t>
            </w:r>
            <w:r w:rsidR="006F26CC">
              <w:rPr>
                <w:rFonts w:ascii="Century Gothic" w:hAnsi="Century Gothic" w:cs="Arial"/>
              </w:rPr>
              <w:t>a</w:t>
            </w:r>
            <w:r w:rsidRPr="005D53BF">
              <w:rPr>
                <w:rFonts w:ascii="Century Gothic" w:hAnsi="Century Gothic" w:cs="Arial"/>
              </w:rPr>
              <w:t xml:space="preserve">quellas que se generan tras el incumplimiento de un Indicador </w:t>
            </w:r>
            <w:r w:rsidR="006F26CC">
              <w:rPr>
                <w:rFonts w:ascii="Century Gothic" w:hAnsi="Century Gothic" w:cs="Arial"/>
              </w:rPr>
              <w:t>o</w:t>
            </w:r>
            <w:r w:rsidRPr="005D53BF">
              <w:rPr>
                <w:rFonts w:ascii="Century Gothic" w:hAnsi="Century Gothic" w:cs="Arial"/>
              </w:rPr>
              <w:t>bligatorio) que se pueden haber presentado durante el proceso de certificación (auditoria, evaluación, certificación), relacionadas con los P&amp;C y/o el SCC de la RSPO, el presente reglamento y el contrato de certificación.</w:t>
            </w:r>
          </w:p>
          <w:p w14:paraId="1AF03974" w14:textId="77777777" w:rsidR="002930EC" w:rsidRDefault="002930EC" w:rsidP="001F2643">
            <w:pPr>
              <w:jc w:val="both"/>
              <w:rPr>
                <w:rFonts w:ascii="Century Gothic" w:hAnsi="Century Gothic" w:cs="Arial"/>
              </w:rPr>
            </w:pPr>
          </w:p>
          <w:p w14:paraId="0CD8CA3F" w14:textId="32354549" w:rsidR="002930EC" w:rsidRDefault="002930EC" w:rsidP="001F2643">
            <w:pPr>
              <w:jc w:val="both"/>
              <w:rPr>
                <w:rFonts w:ascii="Century Gothic" w:hAnsi="Century Gothic" w:cs="Arial"/>
              </w:rPr>
            </w:pPr>
            <w:r>
              <w:rPr>
                <w:rFonts w:ascii="Century Gothic" w:hAnsi="Century Gothic" w:cs="Arial"/>
              </w:rPr>
              <w:t xml:space="preserve">Si no se observan </w:t>
            </w:r>
            <w:r w:rsidRPr="002930EC">
              <w:rPr>
                <w:rFonts w:ascii="Century Gothic" w:hAnsi="Century Gothic" w:cs="Arial"/>
              </w:rPr>
              <w:t>no conformidades en una audi</w:t>
            </w:r>
            <w:r>
              <w:rPr>
                <w:rFonts w:ascii="Century Gothic" w:hAnsi="Century Gothic" w:cs="Arial"/>
              </w:rPr>
              <w:t>toría o cuando el plan de acciones</w:t>
            </w:r>
            <w:r w:rsidRPr="002930EC">
              <w:rPr>
                <w:rFonts w:ascii="Century Gothic" w:hAnsi="Century Gothic" w:cs="Arial"/>
              </w:rPr>
              <w:t xml:space="preserve"> correctiva</w:t>
            </w:r>
            <w:r>
              <w:rPr>
                <w:rFonts w:ascii="Century Gothic" w:hAnsi="Century Gothic" w:cs="Arial"/>
              </w:rPr>
              <w:t>s</w:t>
            </w:r>
            <w:r w:rsidRPr="002930EC">
              <w:rPr>
                <w:rFonts w:ascii="Century Gothic" w:hAnsi="Century Gothic" w:cs="Arial"/>
              </w:rPr>
              <w:t xml:space="preserve"> ha abordado </w:t>
            </w:r>
            <w:r>
              <w:rPr>
                <w:rFonts w:ascii="Century Gothic" w:hAnsi="Century Gothic" w:cs="Arial"/>
              </w:rPr>
              <w:t xml:space="preserve">y cerrado </w:t>
            </w:r>
            <w:r w:rsidRPr="002930EC">
              <w:rPr>
                <w:rFonts w:ascii="Century Gothic" w:hAnsi="Century Gothic" w:cs="Arial"/>
              </w:rPr>
              <w:t>satisfactoriamente</w:t>
            </w:r>
            <w:r>
              <w:rPr>
                <w:rFonts w:ascii="Century Gothic" w:hAnsi="Century Gothic" w:cs="Arial"/>
              </w:rPr>
              <w:t xml:space="preserve"> las</w:t>
            </w:r>
            <w:r w:rsidRPr="002930EC">
              <w:rPr>
                <w:rFonts w:ascii="Century Gothic" w:hAnsi="Century Gothic" w:cs="Arial"/>
              </w:rPr>
              <w:t xml:space="preserve"> no conformidad (s)</w:t>
            </w:r>
            <w:r>
              <w:rPr>
                <w:rFonts w:ascii="Century Gothic" w:hAnsi="Century Gothic" w:cs="Arial"/>
              </w:rPr>
              <w:t xml:space="preserve"> halladas</w:t>
            </w:r>
            <w:r w:rsidRPr="002930EC">
              <w:rPr>
                <w:rFonts w:ascii="Century Gothic" w:hAnsi="Century Gothic" w:cs="Arial"/>
              </w:rPr>
              <w:t>, el cliente será recomendado para la certificación (re-).</w:t>
            </w:r>
          </w:p>
          <w:p w14:paraId="630362A3" w14:textId="77777777" w:rsidR="00031170" w:rsidRDefault="00031170" w:rsidP="001F2643">
            <w:pPr>
              <w:adjustRightInd w:val="0"/>
              <w:jc w:val="both"/>
              <w:rPr>
                <w:rFonts w:ascii="Century Gothic" w:hAnsi="Century Gothic" w:cs="Arial"/>
              </w:rPr>
            </w:pPr>
          </w:p>
          <w:p w14:paraId="13EBF4D7" w14:textId="3B8DC67A" w:rsidR="00031170" w:rsidRPr="006C104B" w:rsidRDefault="00E03116" w:rsidP="001F2643">
            <w:pPr>
              <w:pStyle w:val="Prrafodelista"/>
              <w:ind w:left="0"/>
              <w:jc w:val="both"/>
              <w:rPr>
                <w:rFonts w:ascii="Century Gothic" w:hAnsi="Century Gothic" w:cs="Arial"/>
                <w:b/>
              </w:rPr>
            </w:pPr>
            <w:r>
              <w:rPr>
                <w:rFonts w:ascii="Century Gothic" w:hAnsi="Century Gothic" w:cs="Arial"/>
                <w:b/>
              </w:rPr>
              <w:t>6.</w:t>
            </w:r>
            <w:r w:rsidR="00551423">
              <w:rPr>
                <w:rFonts w:ascii="Century Gothic" w:hAnsi="Century Gothic" w:cs="Arial"/>
                <w:b/>
              </w:rPr>
              <w:t>2</w:t>
            </w:r>
            <w:r>
              <w:rPr>
                <w:rFonts w:ascii="Century Gothic" w:hAnsi="Century Gothic" w:cs="Arial"/>
                <w:b/>
              </w:rPr>
              <w:t>.1 Cierre de n</w:t>
            </w:r>
            <w:r w:rsidR="00031170" w:rsidRPr="006C104B">
              <w:rPr>
                <w:rFonts w:ascii="Century Gothic" w:hAnsi="Century Gothic" w:cs="Arial"/>
                <w:b/>
              </w:rPr>
              <w:t xml:space="preserve">o conformidades mayores </w:t>
            </w:r>
            <w:r>
              <w:rPr>
                <w:rFonts w:ascii="Century Gothic" w:hAnsi="Century Gothic" w:cs="Arial"/>
                <w:b/>
              </w:rPr>
              <w:t>previo al otorgamiento del certificado</w:t>
            </w:r>
            <w:r w:rsidR="00031170" w:rsidRPr="006C104B">
              <w:rPr>
                <w:rFonts w:ascii="Century Gothic" w:hAnsi="Century Gothic" w:cs="Arial"/>
                <w:b/>
              </w:rPr>
              <w:t>( P&amp;C</w:t>
            </w:r>
            <w:r>
              <w:rPr>
                <w:rFonts w:ascii="Century Gothic" w:hAnsi="Century Gothic" w:cs="Arial"/>
                <w:b/>
              </w:rPr>
              <w:t xml:space="preserve">) </w:t>
            </w:r>
          </w:p>
          <w:p w14:paraId="5E1C859D" w14:textId="77777777" w:rsidR="00031170" w:rsidRPr="006C104B" w:rsidRDefault="00031170" w:rsidP="001F2643">
            <w:pPr>
              <w:pStyle w:val="Prrafodelista"/>
              <w:ind w:left="0"/>
              <w:jc w:val="both"/>
              <w:rPr>
                <w:rFonts w:ascii="Century Gothic" w:hAnsi="Century Gothic" w:cs="Arial"/>
              </w:rPr>
            </w:pPr>
          </w:p>
          <w:p w14:paraId="073ECA01" w14:textId="30EE7AAA" w:rsidR="00031170" w:rsidRDefault="00031170" w:rsidP="001F2643">
            <w:pPr>
              <w:pStyle w:val="Prrafodelista"/>
              <w:ind w:left="0"/>
              <w:jc w:val="both"/>
              <w:rPr>
                <w:rFonts w:ascii="Century Gothic" w:hAnsi="Century Gothic" w:cs="Arial"/>
              </w:rPr>
            </w:pPr>
            <w:r w:rsidRPr="006C104B">
              <w:rPr>
                <w:rFonts w:ascii="Century Gothic" w:hAnsi="Century Gothic" w:cs="Arial"/>
              </w:rPr>
              <w:t>Para el cierre de no conformidades mayores en P&amp;C</w:t>
            </w:r>
            <w:r w:rsidR="00F40BA3">
              <w:rPr>
                <w:rFonts w:ascii="Century Gothic" w:hAnsi="Century Gothic" w:cs="Arial"/>
              </w:rPr>
              <w:t xml:space="preserve"> en EAS</w:t>
            </w:r>
            <w:r w:rsidRPr="006C104B">
              <w:rPr>
                <w:rFonts w:ascii="Century Gothic" w:hAnsi="Century Gothic" w:cs="Arial"/>
              </w:rPr>
              <w:t>, la RSPO define (</w:t>
            </w:r>
            <w:r w:rsidR="00F40BA3">
              <w:rPr>
                <w:rFonts w:ascii="Century Gothic" w:hAnsi="Century Gothic" w:cs="Arial"/>
              </w:rPr>
              <w:t>9</w:t>
            </w:r>
            <w:r w:rsidRPr="006C104B">
              <w:rPr>
                <w:rFonts w:ascii="Century Gothic" w:hAnsi="Century Gothic" w:cs="Arial"/>
              </w:rPr>
              <w:t xml:space="preserve">0) </w:t>
            </w:r>
            <w:r w:rsidR="00F40BA3">
              <w:rPr>
                <w:rFonts w:ascii="Century Gothic" w:hAnsi="Century Gothic" w:cs="Arial"/>
              </w:rPr>
              <w:t>noventa</w:t>
            </w:r>
            <w:r w:rsidRPr="006C104B">
              <w:rPr>
                <w:rFonts w:ascii="Century Gothic" w:hAnsi="Century Gothic" w:cs="Arial"/>
              </w:rPr>
              <w:t xml:space="preserve"> días calendario contados a partir de la finalización de la auditoria en sitio.</w:t>
            </w:r>
            <w:r w:rsidR="008E50D4">
              <w:rPr>
                <w:rFonts w:ascii="Century Gothic" w:hAnsi="Century Gothic" w:cs="Arial"/>
              </w:rPr>
              <w:t xml:space="preserve"> En caso de auditorías iniciales el cliente cuenta con 12 meses para cerrar no conformidades. </w:t>
            </w:r>
            <w:r w:rsidRPr="006C104B">
              <w:rPr>
                <w:rFonts w:ascii="Century Gothic" w:hAnsi="Century Gothic" w:cs="Arial"/>
              </w:rPr>
              <w:t>En algunos casos será necesario una nueva auditoría completa para corroborar la eficacia de</w:t>
            </w:r>
            <w:r w:rsidR="00E03116">
              <w:rPr>
                <w:rFonts w:ascii="Century Gothic" w:hAnsi="Century Gothic" w:cs="Arial"/>
              </w:rPr>
              <w:t xml:space="preserve"> las medidas correctivas tomadas</w:t>
            </w:r>
            <w:r w:rsidRPr="006C104B">
              <w:rPr>
                <w:rFonts w:ascii="Century Gothic" w:hAnsi="Century Gothic" w:cs="Arial"/>
              </w:rPr>
              <w:t>.</w:t>
            </w:r>
            <w:r w:rsidR="00E03116">
              <w:rPr>
                <w:rFonts w:ascii="Century Gothic" w:hAnsi="Century Gothic" w:cs="Arial"/>
              </w:rPr>
              <w:t xml:space="preserve"> Los costos de esta nueva auditoría serán facturados adicionalmente.</w:t>
            </w:r>
          </w:p>
          <w:p w14:paraId="6470984C" w14:textId="77777777" w:rsidR="00E03116" w:rsidRPr="006C104B" w:rsidRDefault="00E03116" w:rsidP="001F2643">
            <w:pPr>
              <w:pStyle w:val="Prrafodelista"/>
              <w:ind w:left="0"/>
              <w:jc w:val="both"/>
              <w:rPr>
                <w:rFonts w:ascii="Century Gothic" w:hAnsi="Century Gothic" w:cs="Arial"/>
              </w:rPr>
            </w:pPr>
          </w:p>
          <w:p w14:paraId="0ED84668" w14:textId="72475F36" w:rsidR="00031170" w:rsidRPr="006C104B" w:rsidRDefault="00E03116" w:rsidP="001F2643">
            <w:pPr>
              <w:pStyle w:val="Prrafodelista"/>
              <w:ind w:left="0"/>
              <w:jc w:val="both"/>
              <w:rPr>
                <w:rFonts w:ascii="Century Gothic" w:hAnsi="Century Gothic" w:cs="Arial"/>
              </w:rPr>
            </w:pPr>
            <w:r>
              <w:rPr>
                <w:rFonts w:ascii="Century Gothic" w:hAnsi="Century Gothic" w:cs="Arial"/>
                <w:b/>
              </w:rPr>
              <w:t>6</w:t>
            </w:r>
            <w:r w:rsidR="00551423">
              <w:rPr>
                <w:rFonts w:ascii="Century Gothic" w:hAnsi="Century Gothic" w:cs="Arial"/>
                <w:b/>
              </w:rPr>
              <w:t>.2</w:t>
            </w:r>
            <w:r>
              <w:rPr>
                <w:rFonts w:ascii="Century Gothic" w:hAnsi="Century Gothic" w:cs="Arial"/>
                <w:b/>
              </w:rPr>
              <w:t>.2 Cierre de n</w:t>
            </w:r>
            <w:r w:rsidRPr="006C104B">
              <w:rPr>
                <w:rFonts w:ascii="Century Gothic" w:hAnsi="Century Gothic" w:cs="Arial"/>
                <w:b/>
              </w:rPr>
              <w:t xml:space="preserve">o conformidades mayores </w:t>
            </w:r>
            <w:r>
              <w:rPr>
                <w:rFonts w:ascii="Century Gothic" w:hAnsi="Century Gothic" w:cs="Arial"/>
                <w:b/>
              </w:rPr>
              <w:t>previo al otorgamiento del certificado</w:t>
            </w:r>
            <w:r w:rsidRPr="006C104B">
              <w:rPr>
                <w:rFonts w:ascii="Century Gothic" w:hAnsi="Century Gothic" w:cs="Arial"/>
                <w:b/>
              </w:rPr>
              <w:t xml:space="preserve">( </w:t>
            </w:r>
            <w:r>
              <w:rPr>
                <w:rFonts w:ascii="Century Gothic" w:hAnsi="Century Gothic" w:cs="Arial"/>
                <w:b/>
              </w:rPr>
              <w:t>SCC)</w:t>
            </w:r>
          </w:p>
          <w:p w14:paraId="6DC7A7AA" w14:textId="77777777" w:rsidR="00E03116" w:rsidRDefault="00E03116" w:rsidP="001F2643">
            <w:pPr>
              <w:pStyle w:val="Prrafodelista"/>
              <w:ind w:left="0"/>
              <w:jc w:val="both"/>
              <w:rPr>
                <w:rFonts w:ascii="Century Gothic" w:hAnsi="Century Gothic" w:cs="Arial"/>
              </w:rPr>
            </w:pPr>
          </w:p>
          <w:p w14:paraId="43C23AF9" w14:textId="5E46883A" w:rsidR="00E03116" w:rsidRDefault="00E03116" w:rsidP="001F2643">
            <w:pPr>
              <w:pStyle w:val="Prrafodelista"/>
              <w:ind w:left="0"/>
              <w:jc w:val="both"/>
              <w:rPr>
                <w:rFonts w:ascii="Century Gothic" w:hAnsi="Century Gothic" w:cs="Arial"/>
              </w:rPr>
            </w:pPr>
            <w:r w:rsidRPr="006C104B">
              <w:rPr>
                <w:rFonts w:ascii="Century Gothic" w:hAnsi="Century Gothic" w:cs="Arial"/>
              </w:rPr>
              <w:t xml:space="preserve">Para el cierre de no conformidades mayores en </w:t>
            </w:r>
            <w:r>
              <w:rPr>
                <w:rFonts w:ascii="Century Gothic" w:hAnsi="Century Gothic" w:cs="Arial"/>
              </w:rPr>
              <w:t>SCC</w:t>
            </w:r>
            <w:r w:rsidRPr="006C104B">
              <w:rPr>
                <w:rFonts w:ascii="Century Gothic" w:hAnsi="Century Gothic" w:cs="Arial"/>
              </w:rPr>
              <w:t xml:space="preserve">, la RSPO define </w:t>
            </w:r>
            <w:r>
              <w:rPr>
                <w:rFonts w:ascii="Century Gothic" w:hAnsi="Century Gothic" w:cs="Arial"/>
              </w:rPr>
              <w:t>tres meses</w:t>
            </w:r>
            <w:r w:rsidRPr="006C104B">
              <w:rPr>
                <w:rFonts w:ascii="Century Gothic" w:hAnsi="Century Gothic" w:cs="Arial"/>
              </w:rPr>
              <w:t xml:space="preserve"> contados a partir de la finalización de la auditoria en sitio</w:t>
            </w:r>
            <w:r w:rsidR="00C73656">
              <w:rPr>
                <w:rFonts w:ascii="Century Gothic" w:hAnsi="Century Gothic" w:cs="Arial"/>
              </w:rPr>
              <w:t xml:space="preserve"> (auditorias </w:t>
            </w:r>
            <w:r w:rsidR="008E50D4">
              <w:rPr>
                <w:rFonts w:ascii="Century Gothic" w:hAnsi="Century Gothic" w:cs="Arial"/>
              </w:rPr>
              <w:t>iniciales</w:t>
            </w:r>
            <w:r w:rsidR="00C73656">
              <w:rPr>
                <w:rFonts w:ascii="Century Gothic" w:hAnsi="Century Gothic" w:cs="Arial"/>
              </w:rPr>
              <w:t>) En el caso de EAS se tiene previsto 44 días para el cierre de no conformidades</w:t>
            </w:r>
            <w:r w:rsidRPr="006C104B">
              <w:rPr>
                <w:rFonts w:ascii="Century Gothic" w:hAnsi="Century Gothic" w:cs="Arial"/>
              </w:rPr>
              <w:t>. En algunos casos será necesario una nueva auditoría completa para corroborar la eficacia de</w:t>
            </w:r>
            <w:r>
              <w:rPr>
                <w:rFonts w:ascii="Century Gothic" w:hAnsi="Century Gothic" w:cs="Arial"/>
              </w:rPr>
              <w:t xml:space="preserve"> las medidas correctivas tomadas</w:t>
            </w:r>
            <w:r w:rsidRPr="006C104B">
              <w:rPr>
                <w:rFonts w:ascii="Century Gothic" w:hAnsi="Century Gothic" w:cs="Arial"/>
              </w:rPr>
              <w:t>.</w:t>
            </w:r>
            <w:r>
              <w:rPr>
                <w:rFonts w:ascii="Century Gothic" w:hAnsi="Century Gothic" w:cs="Arial"/>
              </w:rPr>
              <w:t xml:space="preserve"> Los costos de esta nueva auditoría serán facturados adicionalmente.</w:t>
            </w:r>
          </w:p>
          <w:p w14:paraId="66350B2C" w14:textId="77777777" w:rsidR="006F26CC" w:rsidRPr="006C104B" w:rsidRDefault="006F26CC" w:rsidP="001F2643">
            <w:pPr>
              <w:pStyle w:val="Prrafodelista"/>
              <w:ind w:left="0"/>
              <w:jc w:val="both"/>
              <w:rPr>
                <w:rFonts w:ascii="Century Gothic" w:hAnsi="Century Gothic" w:cs="Arial"/>
              </w:rPr>
            </w:pPr>
          </w:p>
          <w:p w14:paraId="7F223E06" w14:textId="01639143" w:rsidR="006F26CC" w:rsidRDefault="006F26CC" w:rsidP="001F2643">
            <w:pPr>
              <w:adjustRightInd w:val="0"/>
              <w:jc w:val="both"/>
              <w:rPr>
                <w:rFonts w:ascii="Century Gothic" w:eastAsiaTheme="minorHAnsi" w:hAnsi="Century Gothic" w:cs="Arial"/>
                <w:lang w:eastAsia="en-US"/>
              </w:rPr>
            </w:pPr>
            <w:r w:rsidRPr="009B1FF5">
              <w:rPr>
                <w:rFonts w:ascii="Century Gothic" w:eastAsiaTheme="minorHAnsi" w:hAnsi="Century Gothic" w:cs="Arial"/>
                <w:b/>
                <w:lang w:eastAsia="en-US"/>
              </w:rPr>
              <w:t>Nota</w:t>
            </w:r>
            <w:r w:rsidR="00F40BA3">
              <w:rPr>
                <w:rFonts w:ascii="Century Gothic" w:eastAsiaTheme="minorHAnsi" w:hAnsi="Century Gothic" w:cs="Arial"/>
                <w:lang w:eastAsia="en-US"/>
              </w:rPr>
              <w:t>: Para más información</w:t>
            </w:r>
            <w:r>
              <w:rPr>
                <w:rFonts w:ascii="Century Gothic" w:eastAsiaTheme="minorHAnsi" w:hAnsi="Century Gothic" w:cs="Arial"/>
                <w:lang w:eastAsia="en-US"/>
              </w:rPr>
              <w:t xml:space="preserve"> remitirse a</w:t>
            </w:r>
          </w:p>
          <w:p w14:paraId="5461D56E" w14:textId="77777777" w:rsidR="009411F3" w:rsidRDefault="009411F3" w:rsidP="001F2643">
            <w:pPr>
              <w:adjustRightInd w:val="0"/>
              <w:jc w:val="both"/>
              <w:rPr>
                <w:rFonts w:ascii="Century Gothic" w:eastAsiaTheme="minorHAnsi" w:hAnsi="Century Gothic" w:cs="Arial"/>
                <w:lang w:eastAsia="en-US"/>
              </w:rPr>
            </w:pPr>
          </w:p>
          <w:p w14:paraId="4598741C" w14:textId="3574DF3D" w:rsidR="00F40BA3" w:rsidRPr="00F40BA3" w:rsidRDefault="00F40BA3" w:rsidP="00F40BA3">
            <w:pPr>
              <w:pStyle w:val="Default"/>
              <w:jc w:val="both"/>
              <w:rPr>
                <w:rFonts w:ascii="Century Gothic" w:hAnsi="Century Gothic" w:cs="Arial"/>
                <w:color w:val="auto"/>
                <w:sz w:val="20"/>
                <w:szCs w:val="20"/>
                <w:lang w:val="en-US"/>
              </w:rPr>
            </w:pPr>
            <w:r w:rsidRPr="00F40BA3">
              <w:rPr>
                <w:rFonts w:ascii="Century Gothic" w:hAnsi="Century Gothic" w:cs="Arial"/>
                <w:color w:val="auto"/>
                <w:sz w:val="20"/>
                <w:szCs w:val="20"/>
                <w:lang w:val="en-US"/>
              </w:rPr>
              <w:t>RSPO Supply Chain Certification Systems 2014 y RSPO Principle &amp; Criteria Certification Systems</w:t>
            </w:r>
          </w:p>
          <w:p w14:paraId="724860F2" w14:textId="77777777" w:rsidR="00916407" w:rsidRPr="00F40BA3" w:rsidRDefault="00916407" w:rsidP="001F2643">
            <w:pPr>
              <w:adjustRightInd w:val="0"/>
              <w:jc w:val="both"/>
              <w:rPr>
                <w:rFonts w:ascii="Century Gothic" w:hAnsi="Century Gothic" w:cs="Arial"/>
                <w:sz w:val="18"/>
                <w:lang w:val="en-US"/>
              </w:rPr>
            </w:pPr>
          </w:p>
          <w:p w14:paraId="46638B64" w14:textId="77777777" w:rsidR="00031170" w:rsidRPr="00F40BA3" w:rsidRDefault="00031170" w:rsidP="001F2643">
            <w:pPr>
              <w:jc w:val="both"/>
              <w:rPr>
                <w:rFonts w:ascii="Century Gothic" w:hAnsi="Century Gothic" w:cs="Arial"/>
                <w:lang w:val="en-US"/>
              </w:rPr>
            </w:pPr>
          </w:p>
          <w:p w14:paraId="0AF218DC" w14:textId="5701DD40" w:rsidR="00031170" w:rsidRPr="00031170" w:rsidRDefault="00031170" w:rsidP="001F2643">
            <w:pPr>
              <w:jc w:val="both"/>
              <w:rPr>
                <w:rFonts w:ascii="Century Gothic" w:hAnsi="Century Gothic" w:cs="Arial"/>
                <w:b/>
              </w:rPr>
            </w:pPr>
            <w:r>
              <w:rPr>
                <w:rFonts w:ascii="Century Gothic" w:hAnsi="Century Gothic" w:cs="Arial"/>
                <w:b/>
              </w:rPr>
              <w:t>6.</w:t>
            </w:r>
            <w:r w:rsidR="00916407">
              <w:rPr>
                <w:rFonts w:ascii="Century Gothic" w:hAnsi="Century Gothic" w:cs="Arial"/>
                <w:b/>
              </w:rPr>
              <w:t>4</w:t>
            </w:r>
            <w:r>
              <w:rPr>
                <w:rFonts w:ascii="Century Gothic" w:hAnsi="Century Gothic" w:cs="Arial"/>
                <w:b/>
              </w:rPr>
              <w:t xml:space="preserve"> </w:t>
            </w:r>
            <w:r w:rsidRPr="00031170">
              <w:rPr>
                <w:rFonts w:ascii="Century Gothic" w:hAnsi="Century Gothic" w:cs="Arial"/>
                <w:b/>
              </w:rPr>
              <w:t>Modificación de la fecha de vigencia de la certificación</w:t>
            </w:r>
          </w:p>
          <w:p w14:paraId="04B06619" w14:textId="77777777" w:rsidR="00031170" w:rsidRPr="005D53BF" w:rsidRDefault="00031170" w:rsidP="001F2643">
            <w:pPr>
              <w:jc w:val="both"/>
              <w:rPr>
                <w:rFonts w:ascii="Century Gothic" w:hAnsi="Century Gothic" w:cs="Arial"/>
                <w:b/>
                <w:highlight w:val="yellow"/>
              </w:rPr>
            </w:pPr>
          </w:p>
          <w:p w14:paraId="7E498D11" w14:textId="77777777" w:rsidR="00031170" w:rsidRPr="004A380C" w:rsidRDefault="00031170" w:rsidP="001F2643">
            <w:pPr>
              <w:jc w:val="both"/>
              <w:rPr>
                <w:rFonts w:ascii="Century Gothic" w:hAnsi="Century Gothic" w:cs="Arial"/>
              </w:rPr>
            </w:pPr>
            <w:r w:rsidRPr="004A380C">
              <w:rPr>
                <w:rFonts w:ascii="Century Gothic" w:hAnsi="Century Gothic" w:cs="Arial"/>
              </w:rPr>
              <w:t>Se trata de un proceso extraordinario en el que luego de un análisis sustentado se puede llegar a modificar la fecha de vigencia de un certificado, en acuerdo y con la aprobación del secretariado de la RSPO. Normalmente se motiva por solicitud del operador certificado. En caso de requerirse cambiar la fecha de vigencia del certificado se debe garantizar la cobertura mediante la emisión de extensión.</w:t>
            </w:r>
          </w:p>
          <w:p w14:paraId="4845CC3B" w14:textId="77777777" w:rsidR="009411F3" w:rsidRDefault="009411F3" w:rsidP="001F2643">
            <w:pPr>
              <w:jc w:val="both"/>
              <w:rPr>
                <w:rFonts w:ascii="Century Gothic" w:hAnsi="Century Gothic" w:cs="Arial"/>
              </w:rPr>
            </w:pPr>
          </w:p>
          <w:p w14:paraId="66B5CA06" w14:textId="6928305C" w:rsidR="00031170" w:rsidRPr="004A380C" w:rsidRDefault="00031170" w:rsidP="001F2643">
            <w:pPr>
              <w:jc w:val="both"/>
              <w:rPr>
                <w:rFonts w:ascii="Century Gothic" w:hAnsi="Century Gothic" w:cs="Arial"/>
              </w:rPr>
            </w:pPr>
            <w:r w:rsidRPr="004A380C">
              <w:rPr>
                <w:rFonts w:ascii="Century Gothic" w:hAnsi="Century Gothic" w:cs="Arial"/>
              </w:rPr>
              <w:t>Es responsable de la evaluación y de la decisión</w:t>
            </w:r>
            <w:r w:rsidR="006517E5">
              <w:rPr>
                <w:rFonts w:ascii="Century Gothic" w:hAnsi="Century Gothic" w:cs="Arial"/>
              </w:rPr>
              <w:t xml:space="preserve"> de</w:t>
            </w:r>
            <w:r w:rsidR="006517E5" w:rsidRPr="004A380C">
              <w:rPr>
                <w:rFonts w:ascii="Century Gothic" w:hAnsi="Century Gothic" w:cs="Arial"/>
              </w:rPr>
              <w:t xml:space="preserve"> esta solicitud el </w:t>
            </w:r>
            <w:r w:rsidR="006517E5">
              <w:rPr>
                <w:rFonts w:ascii="Century Gothic" w:hAnsi="Century Gothic" w:cs="Arial"/>
              </w:rPr>
              <w:t>certificador</w:t>
            </w:r>
            <w:r w:rsidR="007747BB">
              <w:rPr>
                <w:rFonts w:ascii="Century Gothic" w:hAnsi="Century Gothic" w:cs="Arial"/>
              </w:rPr>
              <w:t>, la cual posteriormente será notificada al secretariado de la RSPO.</w:t>
            </w:r>
          </w:p>
          <w:p w14:paraId="671423F7" w14:textId="77777777" w:rsidR="00031170" w:rsidRPr="005D53BF" w:rsidRDefault="00031170" w:rsidP="001F2643">
            <w:pPr>
              <w:jc w:val="both"/>
              <w:rPr>
                <w:rFonts w:ascii="Century Gothic" w:hAnsi="Century Gothic" w:cs="Arial"/>
              </w:rPr>
            </w:pPr>
          </w:p>
          <w:p w14:paraId="4FA2B4F5" w14:textId="32AB5049" w:rsidR="00031170" w:rsidRPr="00916407" w:rsidRDefault="00031170" w:rsidP="001F2643">
            <w:pPr>
              <w:pStyle w:val="Prrafodelista"/>
              <w:numPr>
                <w:ilvl w:val="1"/>
                <w:numId w:val="12"/>
              </w:numPr>
              <w:jc w:val="both"/>
              <w:rPr>
                <w:rFonts w:ascii="Century Gothic" w:hAnsi="Century Gothic" w:cs="Arial"/>
                <w:b/>
              </w:rPr>
            </w:pPr>
            <w:r w:rsidRPr="00916407">
              <w:rPr>
                <w:rFonts w:ascii="Century Gothic" w:hAnsi="Century Gothic" w:cs="Arial"/>
                <w:b/>
              </w:rPr>
              <w:t>Modificación del alcance de la certificación</w:t>
            </w:r>
          </w:p>
          <w:p w14:paraId="3004F2F9" w14:textId="77777777" w:rsidR="00031170" w:rsidRPr="004A380C" w:rsidRDefault="00031170" w:rsidP="001F2643">
            <w:pPr>
              <w:jc w:val="both"/>
              <w:rPr>
                <w:rFonts w:ascii="Century Gothic" w:hAnsi="Century Gothic" w:cs="Arial"/>
                <w:b/>
              </w:rPr>
            </w:pPr>
          </w:p>
          <w:p w14:paraId="48E9F760" w14:textId="77777777" w:rsidR="00031170" w:rsidRPr="004A380C" w:rsidRDefault="00031170" w:rsidP="001F2643">
            <w:pPr>
              <w:jc w:val="both"/>
              <w:rPr>
                <w:rFonts w:ascii="Century Gothic" w:hAnsi="Century Gothic" w:cs="Arial"/>
              </w:rPr>
            </w:pPr>
            <w:r w:rsidRPr="004A380C">
              <w:rPr>
                <w:rFonts w:ascii="Century Gothic" w:hAnsi="Century Gothic" w:cs="Arial"/>
              </w:rPr>
              <w:t xml:space="preserve">La modificación del alcance de la certificación se presenta cuando a nivel de la organización certificada ocurren cambios en la razón social, propiedad, representación o estructura de la organización y que dichos cambios repercuten directamente en la responsabilidad legal del cumplimiento de lo indicado en este Reglamento. </w:t>
            </w:r>
          </w:p>
          <w:p w14:paraId="52C3EB33" w14:textId="77777777" w:rsidR="00031170" w:rsidRPr="004A380C" w:rsidRDefault="00031170" w:rsidP="001F2643">
            <w:pPr>
              <w:jc w:val="both"/>
              <w:rPr>
                <w:rFonts w:ascii="Century Gothic" w:hAnsi="Century Gothic" w:cs="Arial"/>
              </w:rPr>
            </w:pPr>
          </w:p>
          <w:p w14:paraId="4122EEC0" w14:textId="77657DFC" w:rsidR="00031170" w:rsidRPr="004A380C" w:rsidRDefault="00031170" w:rsidP="001F2643">
            <w:pPr>
              <w:jc w:val="both"/>
              <w:rPr>
                <w:rFonts w:ascii="Century Gothic" w:hAnsi="Century Gothic" w:cs="Arial"/>
              </w:rPr>
            </w:pPr>
            <w:r w:rsidRPr="004A380C">
              <w:rPr>
                <w:rFonts w:ascii="Century Gothic" w:hAnsi="Century Gothic" w:cs="Arial"/>
              </w:rPr>
              <w:t xml:space="preserve">También cuando se presenten cambios de dirección de los sitios cubiertos por la certificación. </w:t>
            </w:r>
            <w:r w:rsidR="008E50D4" w:rsidRPr="004A380C">
              <w:rPr>
                <w:rFonts w:ascii="Century Gothic" w:hAnsi="Century Gothic" w:cs="Arial"/>
              </w:rPr>
              <w:t>Además,</w:t>
            </w:r>
            <w:r w:rsidRPr="004A380C">
              <w:rPr>
                <w:rFonts w:ascii="Century Gothic" w:hAnsi="Century Gothic" w:cs="Arial"/>
              </w:rPr>
              <w:t xml:space="preserve"> por ampliación o reducción de áreas de cultivo, número de productos, número de productores, volumen de producción. </w:t>
            </w:r>
            <w:r w:rsidR="008E50D4" w:rsidRPr="004A380C">
              <w:rPr>
                <w:rFonts w:ascii="Century Gothic" w:hAnsi="Century Gothic" w:cs="Arial"/>
              </w:rPr>
              <w:t>Igualmente,</w:t>
            </w:r>
            <w:r w:rsidRPr="004A380C">
              <w:rPr>
                <w:rFonts w:ascii="Century Gothic" w:hAnsi="Century Gothic" w:cs="Arial"/>
              </w:rPr>
              <w:t xml:space="preserve"> cuando se presenten cambios en las líneas de producción, procesamiento y comercialización. </w:t>
            </w:r>
          </w:p>
          <w:p w14:paraId="742E12D0" w14:textId="77777777" w:rsidR="00031170" w:rsidRPr="004A380C" w:rsidRDefault="00031170" w:rsidP="001F2643">
            <w:pPr>
              <w:jc w:val="both"/>
              <w:rPr>
                <w:rFonts w:ascii="Century Gothic" w:hAnsi="Century Gothic" w:cs="Arial"/>
                <w:vertAlign w:val="superscript"/>
              </w:rPr>
            </w:pPr>
          </w:p>
          <w:p w14:paraId="2694B850" w14:textId="77777777" w:rsidR="00031170" w:rsidRPr="004A380C" w:rsidRDefault="00031170" w:rsidP="001F2643">
            <w:pPr>
              <w:jc w:val="both"/>
              <w:rPr>
                <w:rFonts w:ascii="Century Gothic" w:hAnsi="Century Gothic" w:cs="Arial"/>
              </w:rPr>
            </w:pPr>
            <w:r w:rsidRPr="004A380C">
              <w:rPr>
                <w:rFonts w:ascii="Century Gothic" w:hAnsi="Century Gothic" w:cs="Arial"/>
              </w:rPr>
              <w:t xml:space="preserve">El titular de la certificación debe informar a BCS, inmediatamente se prevean los cambios. Modificaciones realizadas sin informar a BCS, perderán cobertura y la certificación quedará suspendida hasta que sean evaluados los cambios. </w:t>
            </w:r>
          </w:p>
          <w:p w14:paraId="326FAD8E" w14:textId="77777777" w:rsidR="00031170" w:rsidRPr="004A380C" w:rsidRDefault="00031170" w:rsidP="001F2643">
            <w:pPr>
              <w:jc w:val="both"/>
              <w:rPr>
                <w:rFonts w:ascii="Century Gothic" w:hAnsi="Century Gothic" w:cs="Arial"/>
              </w:rPr>
            </w:pPr>
          </w:p>
          <w:p w14:paraId="0161E7EC" w14:textId="77777777" w:rsidR="00031170" w:rsidRPr="004A380C" w:rsidRDefault="00031170" w:rsidP="001F2643">
            <w:pPr>
              <w:jc w:val="both"/>
              <w:rPr>
                <w:rFonts w:ascii="Century Gothic" w:hAnsi="Century Gothic" w:cs="Arial"/>
              </w:rPr>
            </w:pPr>
            <w:r w:rsidRPr="004A380C">
              <w:rPr>
                <w:rFonts w:ascii="Century Gothic" w:hAnsi="Century Gothic" w:cs="Arial"/>
              </w:rPr>
              <w:t>Los cambios que requieren inspección, evaluación y certificación son los siguientes:</w:t>
            </w:r>
          </w:p>
          <w:p w14:paraId="240AF937" w14:textId="77777777" w:rsidR="00031170" w:rsidRPr="004A380C" w:rsidRDefault="00031170" w:rsidP="001F2643">
            <w:pPr>
              <w:jc w:val="both"/>
              <w:rPr>
                <w:rFonts w:ascii="Century Gothic" w:hAnsi="Century Gothic" w:cs="Arial"/>
              </w:rPr>
            </w:pPr>
            <w:r w:rsidRPr="004A380C">
              <w:rPr>
                <w:rFonts w:ascii="Century Gothic" w:hAnsi="Century Gothic" w:cs="Arial"/>
              </w:rPr>
              <w:t xml:space="preserve"> </w:t>
            </w:r>
          </w:p>
          <w:p w14:paraId="54077A76" w14:textId="77777777" w:rsidR="00031170" w:rsidRPr="004A380C" w:rsidRDefault="00031170" w:rsidP="001F2643">
            <w:pPr>
              <w:jc w:val="both"/>
              <w:rPr>
                <w:rFonts w:ascii="Century Gothic" w:hAnsi="Century Gothic" w:cs="Arial"/>
              </w:rPr>
            </w:pPr>
            <w:r w:rsidRPr="004A380C">
              <w:rPr>
                <w:rFonts w:ascii="Century Gothic" w:hAnsi="Century Gothic" w:cs="Arial"/>
              </w:rPr>
              <w:t>•</w:t>
            </w:r>
            <w:r w:rsidRPr="004A380C">
              <w:rPr>
                <w:rFonts w:ascii="Century Gothic" w:hAnsi="Century Gothic" w:cs="Arial"/>
              </w:rPr>
              <w:tab/>
              <w:t>Dirección de los sitios cubiertos por la certificación</w:t>
            </w:r>
          </w:p>
          <w:p w14:paraId="3DF1F126" w14:textId="77777777" w:rsidR="00031170" w:rsidRPr="004A380C" w:rsidRDefault="00031170" w:rsidP="001F2643">
            <w:pPr>
              <w:jc w:val="both"/>
              <w:rPr>
                <w:rFonts w:ascii="Century Gothic" w:hAnsi="Century Gothic" w:cs="Arial"/>
              </w:rPr>
            </w:pPr>
            <w:r w:rsidRPr="004A380C">
              <w:rPr>
                <w:rFonts w:ascii="Century Gothic" w:hAnsi="Century Gothic" w:cs="Arial"/>
              </w:rPr>
              <w:t>•</w:t>
            </w:r>
            <w:r w:rsidRPr="004A380C">
              <w:rPr>
                <w:rFonts w:ascii="Century Gothic" w:hAnsi="Century Gothic" w:cs="Arial"/>
              </w:rPr>
              <w:tab/>
              <w:t>Ampliación o reducción de áreas de cultivo</w:t>
            </w:r>
          </w:p>
          <w:p w14:paraId="05BD0CBC" w14:textId="77777777" w:rsidR="00031170" w:rsidRPr="004A380C" w:rsidRDefault="00031170" w:rsidP="001F2643">
            <w:pPr>
              <w:jc w:val="both"/>
              <w:rPr>
                <w:rFonts w:ascii="Century Gothic" w:hAnsi="Century Gothic" w:cs="Arial"/>
              </w:rPr>
            </w:pPr>
            <w:r w:rsidRPr="004A380C">
              <w:rPr>
                <w:rFonts w:ascii="Century Gothic" w:hAnsi="Century Gothic" w:cs="Arial"/>
              </w:rPr>
              <w:t>•</w:t>
            </w:r>
            <w:r w:rsidRPr="004A380C">
              <w:rPr>
                <w:rFonts w:ascii="Century Gothic" w:hAnsi="Century Gothic" w:cs="Arial"/>
              </w:rPr>
              <w:tab/>
              <w:t>Líneas de producción, procesamiento y comercialización</w:t>
            </w:r>
          </w:p>
          <w:p w14:paraId="409E382D" w14:textId="77777777" w:rsidR="00031170" w:rsidRPr="004A380C" w:rsidRDefault="00031170" w:rsidP="001F2643">
            <w:pPr>
              <w:jc w:val="both"/>
              <w:rPr>
                <w:rFonts w:ascii="Century Gothic" w:hAnsi="Century Gothic" w:cs="Arial"/>
              </w:rPr>
            </w:pPr>
            <w:r w:rsidRPr="004A380C">
              <w:rPr>
                <w:rFonts w:ascii="Century Gothic" w:hAnsi="Century Gothic" w:cs="Arial"/>
              </w:rPr>
              <w:t>•</w:t>
            </w:r>
            <w:r w:rsidRPr="004A380C">
              <w:rPr>
                <w:rFonts w:ascii="Century Gothic" w:hAnsi="Century Gothic" w:cs="Arial"/>
              </w:rPr>
              <w:tab/>
              <w:t>Número de productos, número de productores, volúmenes de producción</w:t>
            </w:r>
          </w:p>
          <w:p w14:paraId="10DDF2D0" w14:textId="77777777" w:rsidR="00031170" w:rsidRPr="004A380C" w:rsidRDefault="00031170" w:rsidP="001F2643">
            <w:pPr>
              <w:jc w:val="both"/>
              <w:rPr>
                <w:rFonts w:ascii="Century Gothic" w:hAnsi="Century Gothic" w:cs="Arial"/>
              </w:rPr>
            </w:pPr>
          </w:p>
          <w:p w14:paraId="2DB8CE96" w14:textId="77777777" w:rsidR="00031170" w:rsidRPr="004A380C" w:rsidRDefault="00031170" w:rsidP="001F2643">
            <w:pPr>
              <w:jc w:val="both"/>
              <w:rPr>
                <w:rFonts w:ascii="Century Gothic" w:hAnsi="Century Gothic" w:cs="Arial"/>
              </w:rPr>
            </w:pPr>
            <w:r w:rsidRPr="004A380C">
              <w:rPr>
                <w:rFonts w:ascii="Century Gothic" w:hAnsi="Century Gothic" w:cs="Arial"/>
              </w:rPr>
              <w:t>Resultado de esto se emitirán documentos formales para ampliar o reducir el alcance:</w:t>
            </w:r>
          </w:p>
          <w:p w14:paraId="25DA0CBD" w14:textId="77777777" w:rsidR="00031170" w:rsidRPr="004A380C" w:rsidRDefault="00031170" w:rsidP="001F2643">
            <w:pPr>
              <w:jc w:val="both"/>
              <w:rPr>
                <w:rFonts w:ascii="Century Gothic" w:hAnsi="Century Gothic" w:cs="Arial"/>
              </w:rPr>
            </w:pPr>
          </w:p>
          <w:p w14:paraId="392763A3" w14:textId="77777777" w:rsidR="00031170" w:rsidRPr="004A380C" w:rsidRDefault="00031170" w:rsidP="001F2643">
            <w:pPr>
              <w:pStyle w:val="Prrafodelista"/>
              <w:numPr>
                <w:ilvl w:val="0"/>
                <w:numId w:val="1"/>
              </w:numPr>
              <w:jc w:val="both"/>
              <w:rPr>
                <w:rFonts w:ascii="Century Gothic" w:hAnsi="Century Gothic" w:cs="Arial"/>
              </w:rPr>
            </w:pPr>
            <w:r w:rsidRPr="004A380C">
              <w:rPr>
                <w:rFonts w:ascii="Century Gothic" w:hAnsi="Century Gothic" w:cs="Arial"/>
              </w:rPr>
              <w:t>Certificado</w:t>
            </w:r>
          </w:p>
          <w:p w14:paraId="372627CD" w14:textId="77777777" w:rsidR="00031170" w:rsidRDefault="00031170" w:rsidP="001F2643">
            <w:pPr>
              <w:pStyle w:val="Prrafodelista"/>
              <w:numPr>
                <w:ilvl w:val="0"/>
                <w:numId w:val="1"/>
              </w:numPr>
              <w:jc w:val="both"/>
              <w:rPr>
                <w:rFonts w:ascii="Century Gothic" w:hAnsi="Century Gothic" w:cs="Arial"/>
              </w:rPr>
            </w:pPr>
            <w:r w:rsidRPr="004A380C">
              <w:rPr>
                <w:rFonts w:ascii="Century Gothic" w:hAnsi="Century Gothic" w:cs="Arial"/>
              </w:rPr>
              <w:t>Comunicación al Secretariado de la RSPO</w:t>
            </w:r>
          </w:p>
          <w:p w14:paraId="4DD1B72B" w14:textId="77777777" w:rsidR="00031170" w:rsidRDefault="00031170" w:rsidP="001F2643">
            <w:pPr>
              <w:pStyle w:val="Prrafodelista"/>
              <w:jc w:val="both"/>
              <w:rPr>
                <w:rFonts w:ascii="Century Gothic" w:hAnsi="Century Gothic" w:cs="Arial"/>
              </w:rPr>
            </w:pPr>
          </w:p>
          <w:p w14:paraId="016CC258" w14:textId="77777777" w:rsidR="00031170" w:rsidRDefault="00031170" w:rsidP="001F2643">
            <w:pPr>
              <w:adjustRightInd w:val="0"/>
              <w:jc w:val="both"/>
              <w:rPr>
                <w:rFonts w:ascii="Century Gothic" w:eastAsiaTheme="minorHAnsi" w:hAnsi="Century Gothic" w:cs="Arial"/>
                <w:lang w:eastAsia="en-US"/>
              </w:rPr>
            </w:pPr>
            <w:r w:rsidRPr="009B1FF5">
              <w:rPr>
                <w:rFonts w:ascii="Century Gothic" w:eastAsiaTheme="minorHAnsi" w:hAnsi="Century Gothic" w:cs="Arial"/>
                <w:b/>
                <w:lang w:eastAsia="en-US"/>
              </w:rPr>
              <w:t>Nota</w:t>
            </w:r>
            <w:r>
              <w:rPr>
                <w:rFonts w:ascii="Century Gothic" w:eastAsiaTheme="minorHAnsi" w:hAnsi="Century Gothic" w:cs="Arial"/>
                <w:lang w:eastAsia="en-US"/>
              </w:rPr>
              <w:t>: Para Mayor información remitirse a</w:t>
            </w:r>
          </w:p>
          <w:p w14:paraId="77AFBE1C" w14:textId="77777777" w:rsidR="00134C2C" w:rsidRPr="00D437A9" w:rsidRDefault="00134C2C" w:rsidP="001F2643">
            <w:pPr>
              <w:adjustRightInd w:val="0"/>
              <w:jc w:val="both"/>
              <w:rPr>
                <w:rFonts w:ascii="Century Gothic" w:eastAsiaTheme="minorHAnsi" w:hAnsi="Century Gothic" w:cs="Arial"/>
                <w:sz w:val="18"/>
                <w:lang w:eastAsia="en-US"/>
              </w:rPr>
            </w:pPr>
          </w:p>
          <w:p w14:paraId="446855A7" w14:textId="77777777" w:rsidR="00031170" w:rsidRPr="00B90D04" w:rsidRDefault="00031170" w:rsidP="001F2643">
            <w:pPr>
              <w:adjustRightInd w:val="0"/>
              <w:jc w:val="both"/>
              <w:rPr>
                <w:rFonts w:ascii="Century Gothic" w:hAnsi="Century Gothic" w:cs="Arial"/>
                <w:sz w:val="18"/>
                <w:lang w:val="en-US"/>
              </w:rPr>
            </w:pPr>
            <w:r w:rsidRPr="00B90D04">
              <w:rPr>
                <w:rFonts w:ascii="Century Gothic" w:eastAsiaTheme="minorHAnsi" w:hAnsi="Century Gothic" w:cs="Arial"/>
                <w:sz w:val="18"/>
                <w:lang w:val="en-US" w:eastAsia="en-US"/>
              </w:rPr>
              <w:t xml:space="preserve">Capítulo 4 de </w:t>
            </w:r>
            <w:r w:rsidRPr="00B90D04">
              <w:rPr>
                <w:rFonts w:ascii="Century Gothic" w:hAnsi="Century Gothic" w:cs="Arial"/>
                <w:sz w:val="18"/>
                <w:lang w:val="en-US"/>
              </w:rPr>
              <w:t>“RSPO Certification Systems_revised 4.2.4 &amp; annex 1a (2007)-Spanish” pg. 12-20</w:t>
            </w:r>
          </w:p>
          <w:p w14:paraId="71AABD89" w14:textId="77777777" w:rsidR="00031170" w:rsidRPr="00B90D04" w:rsidRDefault="00031170" w:rsidP="001F2643">
            <w:pPr>
              <w:adjustRightInd w:val="0"/>
              <w:jc w:val="both"/>
              <w:rPr>
                <w:rFonts w:ascii="Century Gothic" w:eastAsiaTheme="minorHAnsi" w:hAnsi="Century Gothic" w:cs="Arial"/>
                <w:sz w:val="18"/>
                <w:lang w:val="en-US" w:eastAsia="en-US"/>
              </w:rPr>
            </w:pPr>
            <w:r w:rsidRPr="00B90D04">
              <w:rPr>
                <w:rFonts w:ascii="Century Gothic" w:hAnsi="Century Gothic" w:cs="Arial"/>
                <w:sz w:val="18"/>
                <w:lang w:val="en-US"/>
              </w:rPr>
              <w:t>Capítulo 5 de”</w:t>
            </w:r>
            <w:r w:rsidRPr="00B90D04">
              <w:rPr>
                <w:sz w:val="18"/>
                <w:lang w:val="en-US"/>
              </w:rPr>
              <w:t xml:space="preserve"> </w:t>
            </w:r>
            <w:r w:rsidRPr="00B90D04">
              <w:rPr>
                <w:rFonts w:ascii="Century Gothic" w:hAnsi="Century Gothic" w:cs="Arial"/>
                <w:sz w:val="18"/>
                <w:lang w:val="en-US"/>
              </w:rPr>
              <w:t>RSPO Supply Chain Certification Systems (Version 2014)-Spanish” pg. 17 – 24 (22)</w:t>
            </w:r>
          </w:p>
          <w:p w14:paraId="3E361C38" w14:textId="77777777" w:rsidR="00031170" w:rsidRPr="00B90D04" w:rsidRDefault="00031170" w:rsidP="001F2643">
            <w:pPr>
              <w:jc w:val="both"/>
              <w:rPr>
                <w:rFonts w:ascii="Century Gothic" w:hAnsi="Century Gothic" w:cs="Arial"/>
                <w:lang w:val="en-US"/>
              </w:rPr>
            </w:pPr>
          </w:p>
          <w:p w14:paraId="3CE5561A" w14:textId="77777777" w:rsidR="00031170" w:rsidRPr="00D437A9" w:rsidRDefault="00031170" w:rsidP="001F2643">
            <w:pPr>
              <w:pStyle w:val="Prrafodelista"/>
              <w:ind w:left="360"/>
              <w:jc w:val="both"/>
              <w:rPr>
                <w:rFonts w:ascii="Century Gothic" w:hAnsi="Century Gothic" w:cs="Arial"/>
                <w:b/>
                <w:lang w:val="en-US"/>
              </w:rPr>
            </w:pPr>
          </w:p>
          <w:p w14:paraId="45250168" w14:textId="54CED88B" w:rsidR="00031170" w:rsidRPr="00916407" w:rsidRDefault="00031170" w:rsidP="001F2643">
            <w:pPr>
              <w:pStyle w:val="Prrafodelista"/>
              <w:numPr>
                <w:ilvl w:val="1"/>
                <w:numId w:val="12"/>
              </w:numPr>
              <w:jc w:val="both"/>
              <w:rPr>
                <w:rFonts w:ascii="Century Gothic" w:hAnsi="Century Gothic" w:cs="Arial"/>
                <w:b/>
              </w:rPr>
            </w:pPr>
            <w:r w:rsidRPr="00916407">
              <w:rPr>
                <w:rFonts w:ascii="Century Gothic" w:hAnsi="Century Gothic" w:cs="Arial"/>
                <w:b/>
              </w:rPr>
              <w:t xml:space="preserve">Suspensión de la certificación </w:t>
            </w:r>
          </w:p>
          <w:p w14:paraId="37B3C414" w14:textId="77777777" w:rsidR="00031170" w:rsidRPr="005D53BF" w:rsidRDefault="00031170" w:rsidP="001F2643">
            <w:pPr>
              <w:jc w:val="both"/>
              <w:rPr>
                <w:rFonts w:ascii="Century Gothic" w:hAnsi="Century Gothic" w:cs="Arial"/>
              </w:rPr>
            </w:pPr>
          </w:p>
          <w:p w14:paraId="0676102E" w14:textId="77777777" w:rsidR="00031170" w:rsidRPr="005D53BF" w:rsidRDefault="00031170" w:rsidP="001F2643">
            <w:pPr>
              <w:jc w:val="both"/>
              <w:rPr>
                <w:rFonts w:ascii="Century Gothic" w:hAnsi="Century Gothic" w:cs="Arial"/>
              </w:rPr>
            </w:pPr>
            <w:r w:rsidRPr="005D53BF">
              <w:rPr>
                <w:rFonts w:ascii="Century Gothic" w:hAnsi="Century Gothic" w:cs="Arial"/>
              </w:rPr>
              <w:t>La suspensión de la c</w:t>
            </w:r>
            <w:r>
              <w:rPr>
                <w:rFonts w:ascii="Century Gothic" w:hAnsi="Century Gothic" w:cs="Arial"/>
              </w:rPr>
              <w:t>ertificación es una sanción que</w:t>
            </w:r>
            <w:r w:rsidRPr="005D53BF">
              <w:rPr>
                <w:rFonts w:ascii="Century Gothic" w:hAnsi="Century Gothic" w:cs="Arial"/>
              </w:rPr>
              <w:t xml:space="preserve"> se presenta cuando se detectan irregularidades durante el proceso de AUDITORIA o actividades de mantenimiento de la certificación.</w:t>
            </w:r>
          </w:p>
          <w:p w14:paraId="239AC7A1" w14:textId="77777777" w:rsidR="007D6735" w:rsidRDefault="007D6735" w:rsidP="001F2643">
            <w:pPr>
              <w:jc w:val="both"/>
              <w:rPr>
                <w:rFonts w:ascii="Century Gothic" w:hAnsi="Century Gothic" w:cs="Arial"/>
              </w:rPr>
            </w:pPr>
            <w:r w:rsidRPr="005D53BF">
              <w:rPr>
                <w:rFonts w:ascii="Century Gothic" w:hAnsi="Century Gothic" w:cs="Arial"/>
              </w:rPr>
              <w:t xml:space="preserve">Las irregularidades más comunes están relacionadas con no conformidades mayores a los </w:t>
            </w:r>
            <w:r>
              <w:rPr>
                <w:rFonts w:ascii="Century Gothic" w:hAnsi="Century Gothic" w:cs="Arial"/>
              </w:rPr>
              <w:t>requisitos de P&amp;C y SCC, y con situaciones como:</w:t>
            </w:r>
          </w:p>
          <w:p w14:paraId="03E93718" w14:textId="77777777" w:rsidR="007D6735" w:rsidRDefault="007D6735" w:rsidP="001F2643">
            <w:pPr>
              <w:jc w:val="both"/>
              <w:rPr>
                <w:rFonts w:ascii="Century Gothic" w:hAnsi="Century Gothic" w:cs="Arial"/>
              </w:rPr>
            </w:pPr>
          </w:p>
          <w:p w14:paraId="24F351C3" w14:textId="77777777" w:rsidR="007D6735" w:rsidRDefault="007D6735" w:rsidP="001F2643">
            <w:pPr>
              <w:pStyle w:val="Prrafodelista"/>
              <w:numPr>
                <w:ilvl w:val="0"/>
                <w:numId w:val="6"/>
              </w:numPr>
              <w:ind w:left="318" w:hanging="284"/>
              <w:jc w:val="both"/>
              <w:rPr>
                <w:rFonts w:ascii="Century Gothic" w:hAnsi="Century Gothic" w:cs="Arial"/>
              </w:rPr>
            </w:pPr>
            <w:r w:rsidRPr="004A380C">
              <w:rPr>
                <w:rFonts w:ascii="Century Gothic" w:hAnsi="Century Gothic" w:cs="Arial"/>
              </w:rPr>
              <w:t>Negación del acceso a la información o lugares a ser auditados por BCS.</w:t>
            </w:r>
          </w:p>
          <w:p w14:paraId="2594689A" w14:textId="77777777" w:rsidR="007D6735" w:rsidRDefault="007D6735" w:rsidP="001F2643">
            <w:pPr>
              <w:pStyle w:val="Prrafodelista"/>
              <w:numPr>
                <w:ilvl w:val="0"/>
                <w:numId w:val="6"/>
              </w:numPr>
              <w:ind w:left="318" w:hanging="284"/>
              <w:jc w:val="both"/>
              <w:rPr>
                <w:rFonts w:ascii="Century Gothic" w:hAnsi="Century Gothic" w:cs="Arial"/>
              </w:rPr>
            </w:pPr>
            <w:r w:rsidRPr="004A380C">
              <w:rPr>
                <w:rFonts w:ascii="Century Gothic" w:hAnsi="Century Gothic" w:cs="Arial"/>
              </w:rPr>
              <w:t>Incumplimiento del Contrato de Servicio Programa RSPO.</w:t>
            </w:r>
          </w:p>
          <w:p w14:paraId="497DAFB7" w14:textId="77777777" w:rsidR="007D6735" w:rsidRDefault="007D6735" w:rsidP="001F2643">
            <w:pPr>
              <w:pStyle w:val="Prrafodelista"/>
              <w:numPr>
                <w:ilvl w:val="0"/>
                <w:numId w:val="6"/>
              </w:numPr>
              <w:ind w:left="318" w:hanging="284"/>
              <w:jc w:val="both"/>
              <w:rPr>
                <w:rFonts w:ascii="Century Gothic" w:hAnsi="Century Gothic" w:cs="Arial"/>
              </w:rPr>
            </w:pPr>
            <w:r w:rsidRPr="004A380C">
              <w:rPr>
                <w:rFonts w:ascii="Century Gothic" w:hAnsi="Century Gothic" w:cs="Arial"/>
              </w:rPr>
              <w:t>Dar mala reputación del organismo de certificación BCS, o dar información errónea.</w:t>
            </w:r>
          </w:p>
          <w:p w14:paraId="75CADC2A" w14:textId="77777777" w:rsidR="007D6735" w:rsidRDefault="007D6735" w:rsidP="001F2643">
            <w:pPr>
              <w:pStyle w:val="Prrafodelista"/>
              <w:numPr>
                <w:ilvl w:val="0"/>
                <w:numId w:val="6"/>
              </w:numPr>
              <w:suppressAutoHyphens/>
              <w:autoSpaceDE/>
              <w:autoSpaceDN/>
              <w:ind w:left="318" w:hanging="284"/>
              <w:jc w:val="both"/>
              <w:rPr>
                <w:rFonts w:ascii="Century Gothic" w:hAnsi="Century Gothic" w:cs="Arial"/>
              </w:rPr>
            </w:pPr>
            <w:r w:rsidRPr="00217C60">
              <w:rPr>
                <w:rFonts w:ascii="Century Gothic" w:hAnsi="Century Gothic" w:cs="Arial"/>
              </w:rPr>
              <w:t>Uso fraudulento o engañoso del certificado RSPO.</w:t>
            </w:r>
          </w:p>
          <w:p w14:paraId="026D2B8D" w14:textId="77777777" w:rsidR="007D6735" w:rsidRDefault="007D6735" w:rsidP="001F2643">
            <w:pPr>
              <w:pStyle w:val="Prrafodelista"/>
              <w:numPr>
                <w:ilvl w:val="0"/>
                <w:numId w:val="6"/>
              </w:numPr>
              <w:suppressAutoHyphens/>
              <w:autoSpaceDE/>
              <w:autoSpaceDN/>
              <w:ind w:left="318" w:hanging="284"/>
              <w:jc w:val="both"/>
              <w:rPr>
                <w:rFonts w:ascii="Century Gothic" w:hAnsi="Century Gothic" w:cs="Arial"/>
              </w:rPr>
            </w:pPr>
            <w:r w:rsidRPr="00217C60">
              <w:rPr>
                <w:rFonts w:ascii="Century Gothic" w:hAnsi="Century Gothic" w:cs="Arial"/>
              </w:rPr>
              <w:t>No informar a tiempo sobre la modific</w:t>
            </w:r>
            <w:r>
              <w:rPr>
                <w:rFonts w:ascii="Century Gothic" w:hAnsi="Century Gothic" w:cs="Arial"/>
              </w:rPr>
              <w:t>ación en el alcance de la RSPO.</w:t>
            </w:r>
          </w:p>
          <w:p w14:paraId="32A3984A" w14:textId="77777777" w:rsidR="007D6735" w:rsidRDefault="007D6735" w:rsidP="001F2643">
            <w:pPr>
              <w:pStyle w:val="Prrafodelista"/>
              <w:numPr>
                <w:ilvl w:val="0"/>
                <w:numId w:val="6"/>
              </w:numPr>
              <w:suppressAutoHyphens/>
              <w:autoSpaceDE/>
              <w:autoSpaceDN/>
              <w:ind w:left="347" w:hanging="284"/>
              <w:jc w:val="both"/>
              <w:rPr>
                <w:rFonts w:ascii="Century Gothic" w:hAnsi="Century Gothic" w:cs="Arial"/>
              </w:rPr>
            </w:pPr>
            <w:r w:rsidRPr="00292587">
              <w:rPr>
                <w:rFonts w:ascii="Century Gothic" w:hAnsi="Century Gothic" w:cs="Arial"/>
              </w:rPr>
              <w:t>Si una auditoría de seguimiento no se lleva a cabo dentro de los 12 meses</w:t>
            </w:r>
            <w:r>
              <w:rPr>
                <w:rFonts w:ascii="Century Gothic" w:hAnsi="Century Gothic" w:cs="Arial"/>
              </w:rPr>
              <w:t>.</w:t>
            </w:r>
          </w:p>
          <w:p w14:paraId="5B6CD584" w14:textId="77777777" w:rsidR="007D6735" w:rsidRDefault="007D6735" w:rsidP="001F2643">
            <w:pPr>
              <w:pStyle w:val="Prrafodelista"/>
              <w:numPr>
                <w:ilvl w:val="0"/>
                <w:numId w:val="6"/>
              </w:numPr>
              <w:suppressAutoHyphens/>
              <w:autoSpaceDE/>
              <w:autoSpaceDN/>
              <w:ind w:left="347" w:hanging="284"/>
              <w:jc w:val="both"/>
              <w:rPr>
                <w:rFonts w:ascii="Century Gothic" w:hAnsi="Century Gothic" w:cs="Arial"/>
              </w:rPr>
            </w:pPr>
            <w:r w:rsidRPr="007D6735">
              <w:rPr>
                <w:rFonts w:ascii="Century Gothic" w:hAnsi="Century Gothic" w:cs="Arial"/>
              </w:rPr>
              <w:t>Resultado de las Evaluaciones Anuales de Seguimiento asociado al no cierre de no conformidades mayores en los plazos establecidos.</w:t>
            </w:r>
          </w:p>
          <w:p w14:paraId="4D606B50" w14:textId="77777777" w:rsidR="007D6735" w:rsidRDefault="007D6735" w:rsidP="001F2643">
            <w:pPr>
              <w:pStyle w:val="Prrafodelista"/>
              <w:numPr>
                <w:ilvl w:val="0"/>
                <w:numId w:val="6"/>
              </w:numPr>
              <w:suppressAutoHyphens/>
              <w:autoSpaceDE/>
              <w:autoSpaceDN/>
              <w:ind w:left="347" w:hanging="284"/>
              <w:jc w:val="both"/>
              <w:rPr>
                <w:rFonts w:ascii="Century Gothic" w:hAnsi="Century Gothic" w:cs="Arial"/>
              </w:rPr>
            </w:pPr>
            <w:r w:rsidRPr="007D6735">
              <w:rPr>
                <w:rFonts w:ascii="Century Gothic" w:hAnsi="Century Gothic" w:cs="Arial"/>
              </w:rPr>
              <w:t>Resultado de auditorías no anunciadas relacionadas con gestión de quejas emitidas por clientes de producto certificado RSPO o partes interesadas.</w:t>
            </w:r>
          </w:p>
          <w:p w14:paraId="73900396" w14:textId="0701CACF" w:rsidR="007D6735" w:rsidRPr="007D6735" w:rsidRDefault="007D6735" w:rsidP="001F2643">
            <w:pPr>
              <w:pStyle w:val="Prrafodelista"/>
              <w:numPr>
                <w:ilvl w:val="0"/>
                <w:numId w:val="6"/>
              </w:numPr>
              <w:suppressAutoHyphens/>
              <w:autoSpaceDE/>
              <w:autoSpaceDN/>
              <w:ind w:left="347" w:hanging="284"/>
              <w:jc w:val="both"/>
              <w:rPr>
                <w:rFonts w:ascii="Century Gothic" w:hAnsi="Century Gothic" w:cs="Arial"/>
              </w:rPr>
            </w:pPr>
            <w:r w:rsidRPr="007D6735">
              <w:rPr>
                <w:rFonts w:ascii="Century Gothic" w:hAnsi="Century Gothic" w:cs="Arial"/>
              </w:rPr>
              <w:lastRenderedPageBreak/>
              <w:t>Donde hay pruebas objetivas de que se ha producido una avería demostrable en la cadena de suministro causados por acciones u omisiones del cliente certificado, y que los productos de palma aceitera han sido o están a punto de ser enviado, que se identificó falsamente como producto certificado RSPO, la acción después inmediato deberá ser tomado por el OC, y la certificación de la cadena de suministro de la RSPO se suspenderá hasta el momento en que la situación se ha abordado. Es un requisito que el CB informa RSPO dentro de las 24 horas de la decisión de suspender la certificación.</w:t>
            </w:r>
          </w:p>
          <w:p w14:paraId="76E68E65" w14:textId="77777777" w:rsidR="007D6735" w:rsidRDefault="007D6735" w:rsidP="001F2643">
            <w:pPr>
              <w:jc w:val="both"/>
              <w:rPr>
                <w:rFonts w:ascii="Century Gothic" w:hAnsi="Century Gothic" w:cs="Arial"/>
              </w:rPr>
            </w:pPr>
          </w:p>
          <w:p w14:paraId="50B78BD7" w14:textId="77777777" w:rsidR="007D6735" w:rsidRDefault="007D6735" w:rsidP="001F2643">
            <w:pPr>
              <w:jc w:val="both"/>
              <w:rPr>
                <w:rFonts w:ascii="Century Gothic" w:hAnsi="Century Gothic" w:cs="Arial"/>
              </w:rPr>
            </w:pPr>
            <w:r w:rsidRPr="005D53BF">
              <w:rPr>
                <w:rFonts w:ascii="Century Gothic" w:hAnsi="Century Gothic" w:cs="Arial"/>
              </w:rPr>
              <w:t xml:space="preserve">En caso de comprobarse uno o varios de los incumplimientos descritos anteriormente, el </w:t>
            </w:r>
            <w:r>
              <w:rPr>
                <w:rFonts w:ascii="Century Gothic" w:hAnsi="Century Gothic" w:cs="Arial"/>
              </w:rPr>
              <w:t>Certificador</w:t>
            </w:r>
            <w:r w:rsidRPr="005D53BF">
              <w:rPr>
                <w:rFonts w:ascii="Century Gothic" w:hAnsi="Century Gothic" w:cs="Arial"/>
              </w:rPr>
              <w:t xml:space="preserve"> deberá analizar el expediente</w:t>
            </w:r>
            <w:r>
              <w:rPr>
                <w:rFonts w:ascii="Century Gothic" w:hAnsi="Century Gothic" w:cs="Arial"/>
              </w:rPr>
              <w:t xml:space="preserve">, generar la suspensión, la cual será </w:t>
            </w:r>
            <w:r w:rsidRPr="006864CC">
              <w:rPr>
                <w:rFonts w:ascii="Century Gothic" w:hAnsi="Century Gothic" w:cs="Arial"/>
              </w:rPr>
              <w:t>comunicada por escrito</w:t>
            </w:r>
            <w:r>
              <w:rPr>
                <w:rFonts w:ascii="Century Gothic" w:hAnsi="Century Gothic" w:cs="Arial"/>
              </w:rPr>
              <w:t xml:space="preserve"> al titular de la certificación </w:t>
            </w:r>
            <w:r w:rsidRPr="002930EC">
              <w:rPr>
                <w:rFonts w:ascii="Century Gothic" w:hAnsi="Century Gothic" w:cs="Arial"/>
              </w:rPr>
              <w:t>den</w:t>
            </w:r>
            <w:r>
              <w:rPr>
                <w:rFonts w:ascii="Century Gothic" w:hAnsi="Century Gothic" w:cs="Arial"/>
              </w:rPr>
              <w:t>tro de los 3 (tres) días hábiles y  remitida</w:t>
            </w:r>
            <w:r w:rsidRPr="005D53BF">
              <w:rPr>
                <w:rFonts w:ascii="Century Gothic" w:hAnsi="Century Gothic" w:cs="Arial"/>
              </w:rPr>
              <w:t xml:space="preserve"> al</w:t>
            </w:r>
            <w:r>
              <w:rPr>
                <w:rFonts w:ascii="Century Gothic" w:hAnsi="Century Gothic" w:cs="Arial"/>
              </w:rPr>
              <w:t xml:space="preserve"> </w:t>
            </w:r>
            <w:r w:rsidRPr="005D53BF">
              <w:rPr>
                <w:rFonts w:ascii="Century Gothic" w:hAnsi="Century Gothic" w:cs="Arial"/>
              </w:rPr>
              <w:t xml:space="preserve"> </w:t>
            </w:r>
            <w:r w:rsidRPr="00217C60">
              <w:rPr>
                <w:rFonts w:ascii="Century Gothic" w:hAnsi="Century Gothic" w:cs="Arial"/>
              </w:rPr>
              <w:t>Secretariado de la RSPO.</w:t>
            </w:r>
          </w:p>
          <w:p w14:paraId="2C7C9717" w14:textId="77777777" w:rsidR="007D6735" w:rsidRPr="005D53BF" w:rsidRDefault="007D6735" w:rsidP="001F2643">
            <w:pPr>
              <w:jc w:val="both"/>
              <w:rPr>
                <w:rFonts w:ascii="Century Gothic" w:hAnsi="Century Gothic" w:cs="Arial"/>
              </w:rPr>
            </w:pPr>
          </w:p>
          <w:p w14:paraId="05F1B11B" w14:textId="77777777" w:rsidR="007D6735" w:rsidRDefault="007D6735" w:rsidP="001F2643">
            <w:pPr>
              <w:jc w:val="both"/>
              <w:rPr>
                <w:rFonts w:ascii="Century Gothic" w:hAnsi="Century Gothic" w:cs="Arial"/>
              </w:rPr>
            </w:pPr>
            <w:r w:rsidRPr="005D53BF">
              <w:rPr>
                <w:rFonts w:ascii="Century Gothic" w:hAnsi="Century Gothic" w:cs="Arial"/>
              </w:rPr>
              <w:t>BCS comunicará al operador las acciones correctivas y los plazos de cumplimiento necesarios</w:t>
            </w:r>
            <w:r>
              <w:rPr>
                <w:rFonts w:ascii="Century Gothic" w:hAnsi="Century Gothic" w:cs="Arial"/>
              </w:rPr>
              <w:t>,</w:t>
            </w:r>
            <w:r w:rsidRPr="005D53BF">
              <w:rPr>
                <w:rFonts w:ascii="Century Gothic" w:hAnsi="Century Gothic" w:cs="Arial"/>
              </w:rPr>
              <w:t xml:space="preserve"> </w:t>
            </w:r>
            <w:r w:rsidRPr="00A43917">
              <w:rPr>
                <w:rFonts w:ascii="Century Gothic" w:hAnsi="Century Gothic" w:cs="Arial"/>
              </w:rPr>
              <w:t>dentro de los 3 (tres) días hábiles</w:t>
            </w:r>
            <w:r>
              <w:rPr>
                <w:rFonts w:ascii="Century Gothic" w:hAnsi="Century Gothic" w:cs="Arial"/>
              </w:rPr>
              <w:t xml:space="preserve">, </w:t>
            </w:r>
            <w:r w:rsidRPr="005D53BF">
              <w:rPr>
                <w:rFonts w:ascii="Century Gothic" w:hAnsi="Century Gothic" w:cs="Arial"/>
              </w:rPr>
              <w:t xml:space="preserve">para finalizar la </w:t>
            </w:r>
            <w:r w:rsidRPr="00D437A9">
              <w:rPr>
                <w:rFonts w:ascii="Century Gothic" w:hAnsi="Century Gothic" w:cs="Arial"/>
              </w:rPr>
              <w:t>suspensión y restablecer la certificación en la carta de decisión de certificación la cual está firmada por el Gerente. El seguimiento del cumplimiento de dichas acciones correctivas estará a cargo del área RSPO de BCS.</w:t>
            </w:r>
          </w:p>
          <w:p w14:paraId="24240864" w14:textId="77777777" w:rsidR="007D6735" w:rsidRDefault="007D6735" w:rsidP="001F2643">
            <w:pPr>
              <w:jc w:val="both"/>
              <w:rPr>
                <w:rFonts w:ascii="Century Gothic" w:hAnsi="Century Gothic" w:cs="Arial"/>
              </w:rPr>
            </w:pPr>
          </w:p>
          <w:p w14:paraId="7A57712D" w14:textId="1562A4EB" w:rsidR="00031170" w:rsidRDefault="007D6735" w:rsidP="001F2643">
            <w:pPr>
              <w:jc w:val="both"/>
              <w:rPr>
                <w:rFonts w:ascii="Century Gothic" w:hAnsi="Century Gothic" w:cs="Arial"/>
              </w:rPr>
            </w:pPr>
            <w:r w:rsidRPr="00D437A9">
              <w:rPr>
                <w:rFonts w:ascii="Century Gothic" w:hAnsi="Century Gothic" w:cs="Arial"/>
              </w:rPr>
              <w:t>En caso de que el operador presente evidencias para resolver la suspensión, BCS las gestionará por medio de las siguientes etapas: auditoria (si aplica), revisión y certificación. En caso de que dichas evidencias sean satisfactorias BC</w:t>
            </w:r>
            <w:r>
              <w:rPr>
                <w:rFonts w:ascii="Century Gothic" w:hAnsi="Century Gothic" w:cs="Arial"/>
              </w:rPr>
              <w:t>S restablecerá la certificación</w:t>
            </w:r>
          </w:p>
          <w:p w14:paraId="16098B3E" w14:textId="77777777" w:rsidR="002922B8" w:rsidRPr="005D53BF" w:rsidRDefault="002922B8" w:rsidP="001F2643">
            <w:pPr>
              <w:jc w:val="both"/>
              <w:rPr>
                <w:rFonts w:ascii="Century Gothic" w:hAnsi="Century Gothic" w:cs="Arial"/>
              </w:rPr>
            </w:pPr>
          </w:p>
          <w:p w14:paraId="4456D51C" w14:textId="121FBB1E" w:rsidR="002922B8" w:rsidRPr="005D53BF" w:rsidRDefault="002922B8" w:rsidP="001F2643">
            <w:pPr>
              <w:jc w:val="both"/>
              <w:rPr>
                <w:rFonts w:ascii="Century Gothic" w:hAnsi="Century Gothic" w:cs="Arial"/>
              </w:rPr>
            </w:pPr>
            <w:r w:rsidRPr="006864CC">
              <w:rPr>
                <w:rFonts w:ascii="Century Gothic" w:hAnsi="Century Gothic" w:cs="Arial"/>
              </w:rPr>
              <w:t xml:space="preserve">El cliente puede aceptar la decisión o </w:t>
            </w:r>
            <w:r w:rsidR="00801E8F">
              <w:rPr>
                <w:rFonts w:ascii="Century Gothic" w:hAnsi="Century Gothic" w:cs="Arial"/>
              </w:rPr>
              <w:t>iniciar</w:t>
            </w:r>
            <w:r w:rsidRPr="006864CC">
              <w:rPr>
                <w:rFonts w:ascii="Century Gothic" w:hAnsi="Century Gothic" w:cs="Arial"/>
              </w:rPr>
              <w:t xml:space="preserve"> el proceso de apelación en caso de no estar de acuerdo con esta.</w:t>
            </w:r>
            <w:r w:rsidR="0076421B">
              <w:rPr>
                <w:rFonts w:ascii="Century Gothic" w:hAnsi="Century Gothic" w:cs="Arial"/>
              </w:rPr>
              <w:t xml:space="preserve"> </w:t>
            </w:r>
            <w:r w:rsidRPr="006864CC">
              <w:rPr>
                <w:rFonts w:ascii="Century Gothic" w:hAnsi="Century Gothic" w:cs="Arial"/>
              </w:rPr>
              <w:t>Durante la suspensión, el titular no podrá usar el Nombre y Sello de BCS</w:t>
            </w:r>
            <w:r w:rsidRPr="005D53BF">
              <w:rPr>
                <w:rFonts w:ascii="Century Gothic" w:hAnsi="Century Gothic" w:cs="Arial"/>
              </w:rPr>
              <w:t xml:space="preserve">, no podrá comercializar productos bajo el alcance de la certificación y BCS le comunicará esta decisión al </w:t>
            </w:r>
            <w:r w:rsidRPr="00217C60">
              <w:rPr>
                <w:rFonts w:ascii="Century Gothic" w:hAnsi="Century Gothic" w:cs="Arial"/>
              </w:rPr>
              <w:t>Secretariado de la RSPO</w:t>
            </w:r>
            <w:r w:rsidRPr="005D53BF">
              <w:rPr>
                <w:rFonts w:ascii="Century Gothic" w:hAnsi="Century Gothic" w:cs="Arial"/>
              </w:rPr>
              <w:t>. En caso de ser necesario se realizará una visita de auditoria para demostrar el cumplimiento y de esta manera levantar la sanción.</w:t>
            </w:r>
          </w:p>
          <w:p w14:paraId="49326D97" w14:textId="034BEAFC" w:rsidR="00031170" w:rsidRPr="005D53BF" w:rsidRDefault="00031170" w:rsidP="001F2643">
            <w:pPr>
              <w:jc w:val="both"/>
              <w:rPr>
                <w:rFonts w:ascii="Century Gothic" w:hAnsi="Century Gothic" w:cs="Arial"/>
              </w:rPr>
            </w:pPr>
          </w:p>
          <w:p w14:paraId="2EA31C9D" w14:textId="3CAFB5B5" w:rsidR="00031170" w:rsidRDefault="00031170" w:rsidP="001F2643">
            <w:pPr>
              <w:adjustRightInd w:val="0"/>
              <w:jc w:val="both"/>
              <w:rPr>
                <w:rFonts w:ascii="Century Gothic" w:eastAsiaTheme="minorHAnsi" w:hAnsi="Century Gothic" w:cs="Arial"/>
                <w:lang w:eastAsia="en-US"/>
              </w:rPr>
            </w:pPr>
            <w:r w:rsidRPr="009B1FF5">
              <w:rPr>
                <w:rFonts w:ascii="Century Gothic" w:eastAsiaTheme="minorHAnsi" w:hAnsi="Century Gothic" w:cs="Arial"/>
                <w:b/>
                <w:lang w:eastAsia="en-US"/>
              </w:rPr>
              <w:t>Nota</w:t>
            </w:r>
            <w:r>
              <w:rPr>
                <w:rFonts w:ascii="Century Gothic" w:eastAsiaTheme="minorHAnsi" w:hAnsi="Century Gothic" w:cs="Arial"/>
                <w:lang w:eastAsia="en-US"/>
              </w:rPr>
              <w:t xml:space="preserve">: Para </w:t>
            </w:r>
            <w:r w:rsidR="008E50D4">
              <w:rPr>
                <w:rFonts w:ascii="Century Gothic" w:eastAsiaTheme="minorHAnsi" w:hAnsi="Century Gothic" w:cs="Arial"/>
                <w:lang w:eastAsia="en-US"/>
              </w:rPr>
              <w:t>más información</w:t>
            </w:r>
            <w:r>
              <w:rPr>
                <w:rFonts w:ascii="Century Gothic" w:eastAsiaTheme="minorHAnsi" w:hAnsi="Century Gothic" w:cs="Arial"/>
                <w:lang w:eastAsia="en-US"/>
              </w:rPr>
              <w:t xml:space="preserve"> remitirse a</w:t>
            </w:r>
          </w:p>
          <w:p w14:paraId="66356782" w14:textId="77777777" w:rsidR="008E50D4" w:rsidRDefault="008E50D4" w:rsidP="008E50D4">
            <w:pPr>
              <w:pStyle w:val="Default"/>
              <w:jc w:val="both"/>
              <w:rPr>
                <w:rFonts w:ascii="Century Gothic" w:hAnsi="Century Gothic" w:cs="Arial"/>
                <w:color w:val="auto"/>
                <w:sz w:val="20"/>
                <w:szCs w:val="20"/>
                <w:lang w:val="en-US"/>
              </w:rPr>
            </w:pPr>
            <w:r w:rsidRPr="008E50D4">
              <w:rPr>
                <w:rFonts w:ascii="Century Gothic" w:hAnsi="Century Gothic" w:cs="Arial"/>
                <w:color w:val="auto"/>
                <w:sz w:val="20"/>
                <w:szCs w:val="20"/>
                <w:lang w:val="en-US"/>
              </w:rPr>
              <w:t xml:space="preserve">RSPO Supply Chain Certification Systems 2014 </w:t>
            </w:r>
          </w:p>
          <w:p w14:paraId="7381DF22" w14:textId="16C03171" w:rsidR="008E50D4" w:rsidRPr="008E50D4" w:rsidRDefault="008E50D4" w:rsidP="008E50D4">
            <w:pPr>
              <w:pStyle w:val="Default"/>
              <w:jc w:val="both"/>
              <w:rPr>
                <w:rFonts w:ascii="Century Gothic" w:hAnsi="Century Gothic" w:cs="Arial"/>
                <w:color w:val="auto"/>
                <w:sz w:val="20"/>
                <w:szCs w:val="20"/>
                <w:lang w:val="en-US"/>
              </w:rPr>
            </w:pPr>
            <w:r w:rsidRPr="008E50D4">
              <w:rPr>
                <w:rFonts w:ascii="Century Gothic" w:hAnsi="Century Gothic" w:cs="Arial"/>
                <w:color w:val="auto"/>
                <w:sz w:val="20"/>
                <w:szCs w:val="20"/>
                <w:lang w:val="en-US"/>
              </w:rPr>
              <w:t>RSPO Principle &amp; Criteria Certification Systems</w:t>
            </w:r>
          </w:p>
          <w:p w14:paraId="47F2A69F" w14:textId="0B9F2602" w:rsidR="00031170" w:rsidRPr="008E50D4" w:rsidRDefault="00031170" w:rsidP="001F2643">
            <w:pPr>
              <w:adjustRightInd w:val="0"/>
              <w:jc w:val="both"/>
              <w:rPr>
                <w:rFonts w:ascii="Century Gothic" w:eastAsiaTheme="minorHAnsi" w:hAnsi="Century Gothic" w:cs="Arial"/>
                <w:sz w:val="18"/>
                <w:lang w:val="en-US" w:eastAsia="en-US"/>
              </w:rPr>
            </w:pPr>
          </w:p>
          <w:p w14:paraId="42541183" w14:textId="77777777" w:rsidR="00031170" w:rsidRPr="008E50D4" w:rsidRDefault="00031170" w:rsidP="001F2643">
            <w:pPr>
              <w:jc w:val="both"/>
              <w:rPr>
                <w:rFonts w:ascii="Century Gothic" w:hAnsi="Century Gothic" w:cs="Arial"/>
                <w:lang w:val="en-US"/>
              </w:rPr>
            </w:pPr>
          </w:p>
          <w:p w14:paraId="42BD1AFB" w14:textId="77777777" w:rsidR="007D6735" w:rsidRPr="008E50D4" w:rsidRDefault="007D6735" w:rsidP="001F2643">
            <w:pPr>
              <w:jc w:val="both"/>
              <w:rPr>
                <w:rFonts w:ascii="Century Gothic" w:hAnsi="Century Gothic" w:cs="Arial"/>
                <w:lang w:val="en-US"/>
              </w:rPr>
            </w:pPr>
          </w:p>
          <w:p w14:paraId="2E309CE4" w14:textId="77777777" w:rsidR="00031170" w:rsidRPr="00217C60" w:rsidRDefault="00031170" w:rsidP="001F2643">
            <w:pPr>
              <w:pStyle w:val="Prrafodelista"/>
              <w:numPr>
                <w:ilvl w:val="1"/>
                <w:numId w:val="12"/>
              </w:numPr>
              <w:jc w:val="both"/>
              <w:rPr>
                <w:rFonts w:ascii="Century Gothic" w:hAnsi="Century Gothic" w:cs="Arial"/>
                <w:b/>
              </w:rPr>
            </w:pPr>
            <w:r w:rsidRPr="00217C60">
              <w:rPr>
                <w:rFonts w:ascii="Century Gothic" w:hAnsi="Century Gothic" w:cs="Arial"/>
                <w:b/>
              </w:rPr>
              <w:t>Revocación y retiro de la certificación</w:t>
            </w:r>
          </w:p>
          <w:p w14:paraId="19FFA98D" w14:textId="77777777" w:rsidR="00031170" w:rsidRPr="005D53BF" w:rsidRDefault="00031170" w:rsidP="001F2643">
            <w:pPr>
              <w:jc w:val="both"/>
              <w:rPr>
                <w:rFonts w:ascii="Century Gothic" w:hAnsi="Century Gothic" w:cs="Arial"/>
              </w:rPr>
            </w:pPr>
          </w:p>
          <w:p w14:paraId="00184E15" w14:textId="42C237E1" w:rsidR="00031170" w:rsidRPr="00217C60" w:rsidRDefault="00031170" w:rsidP="001F2643">
            <w:pPr>
              <w:pStyle w:val="Prrafodelista"/>
              <w:numPr>
                <w:ilvl w:val="0"/>
                <w:numId w:val="7"/>
              </w:numPr>
              <w:ind w:left="176" w:hanging="142"/>
              <w:jc w:val="both"/>
              <w:rPr>
                <w:rFonts w:ascii="Century Gothic" w:hAnsi="Century Gothic" w:cs="Arial"/>
              </w:rPr>
            </w:pPr>
            <w:r w:rsidRPr="00217C60">
              <w:rPr>
                <w:rFonts w:ascii="Century Gothic" w:hAnsi="Century Gothic" w:cs="Arial"/>
              </w:rPr>
              <w:t xml:space="preserve">La anulación o la revocación de la certificación se realiza para los titulares del Programa de Certificación RSPO cuando se pueda constatar que el titular de la certificación presenta cultivos de uso ilícito, se compruebe fraude o dolo en el certificado, no aporte las pruebas suficientes o no pueda realizar las acciones correctivas que hayan motivado una suspensión del certificado. Igualmente se puede presentar retiro del certificado, como resultado de una </w:t>
            </w:r>
            <w:r w:rsidR="002B053E">
              <w:rPr>
                <w:rFonts w:ascii="Century Gothic" w:hAnsi="Century Gothic" w:cs="Arial"/>
              </w:rPr>
              <w:t>EAS</w:t>
            </w:r>
            <w:r w:rsidRPr="00217C60">
              <w:rPr>
                <w:rFonts w:ascii="Century Gothic" w:hAnsi="Century Gothic" w:cs="Arial"/>
              </w:rPr>
              <w:t xml:space="preserve">. </w:t>
            </w:r>
          </w:p>
          <w:p w14:paraId="3F783686" w14:textId="77777777" w:rsidR="00031170" w:rsidRPr="005D53BF" w:rsidRDefault="00031170" w:rsidP="001F2643">
            <w:pPr>
              <w:ind w:left="176" w:hanging="142"/>
              <w:jc w:val="both"/>
              <w:rPr>
                <w:rFonts w:ascii="Century Gothic" w:hAnsi="Century Gothic" w:cs="Arial"/>
                <w:i/>
              </w:rPr>
            </w:pPr>
          </w:p>
          <w:p w14:paraId="01D083AF" w14:textId="151EFD37" w:rsidR="00031170" w:rsidRPr="006864CC" w:rsidRDefault="00031170" w:rsidP="001F2643">
            <w:pPr>
              <w:pStyle w:val="Prrafodelista"/>
              <w:numPr>
                <w:ilvl w:val="0"/>
                <w:numId w:val="7"/>
              </w:numPr>
              <w:ind w:left="176" w:hanging="142"/>
              <w:jc w:val="both"/>
              <w:rPr>
                <w:rFonts w:ascii="Century Gothic" w:hAnsi="Century Gothic" w:cs="Arial"/>
              </w:rPr>
            </w:pPr>
            <w:r w:rsidRPr="006864CC">
              <w:rPr>
                <w:rFonts w:ascii="Century Gothic" w:hAnsi="Century Gothic" w:cs="Arial"/>
                <w:i/>
              </w:rPr>
              <w:t>En los casos en los que el titular no hace renovación oportuna de la certificación - Pérdida de vigencia del certificado</w:t>
            </w:r>
            <w:r w:rsidR="00464B3D">
              <w:rPr>
                <w:rFonts w:ascii="Century Gothic" w:hAnsi="Century Gothic" w:cs="Arial"/>
                <w:i/>
              </w:rPr>
              <w:t>-</w:t>
            </w:r>
            <w:r w:rsidR="00390C9D">
              <w:rPr>
                <w:rFonts w:ascii="Century Gothic" w:hAnsi="Century Gothic" w:cs="Arial"/>
                <w:i/>
              </w:rPr>
              <w:t xml:space="preserve"> o</w:t>
            </w:r>
            <w:r w:rsidR="00464B3D">
              <w:rPr>
                <w:rFonts w:ascii="Century Gothic" w:hAnsi="Century Gothic" w:cs="Arial"/>
                <w:i/>
              </w:rPr>
              <w:t xml:space="preserve"> no acepta la realización de la EAS</w:t>
            </w:r>
            <w:r w:rsidRPr="006864CC">
              <w:rPr>
                <w:rFonts w:ascii="Century Gothic" w:hAnsi="Century Gothic" w:cs="Arial"/>
                <w:i/>
              </w:rPr>
              <w:t>, se procederá con el trámite administrativo de liquidación de contrato e informar al Secretariado de la RSPO.</w:t>
            </w:r>
          </w:p>
          <w:p w14:paraId="375878E3" w14:textId="77777777" w:rsidR="00031170" w:rsidRPr="006864CC" w:rsidRDefault="00031170" w:rsidP="001F2643">
            <w:pPr>
              <w:pStyle w:val="Prrafodelista"/>
              <w:jc w:val="both"/>
              <w:rPr>
                <w:rFonts w:ascii="Century Gothic" w:hAnsi="Century Gothic" w:cs="Arial"/>
              </w:rPr>
            </w:pPr>
          </w:p>
          <w:p w14:paraId="58226BAA" w14:textId="1AB8D10B" w:rsidR="00031170" w:rsidRDefault="00031170" w:rsidP="001F2643">
            <w:pPr>
              <w:pStyle w:val="Prrafodelista"/>
              <w:numPr>
                <w:ilvl w:val="0"/>
                <w:numId w:val="7"/>
              </w:numPr>
              <w:ind w:left="318" w:hanging="318"/>
              <w:jc w:val="both"/>
              <w:rPr>
                <w:rFonts w:ascii="Century Gothic" w:hAnsi="Century Gothic" w:cs="Arial"/>
              </w:rPr>
            </w:pPr>
            <w:r w:rsidRPr="006864CC">
              <w:rPr>
                <w:rFonts w:ascii="Century Gothic" w:hAnsi="Century Gothic" w:cs="Arial"/>
              </w:rPr>
              <w:t xml:space="preserve">En el </w:t>
            </w:r>
            <w:r w:rsidR="00390C9D">
              <w:rPr>
                <w:rFonts w:ascii="Century Gothic" w:hAnsi="Century Gothic" w:cs="Arial"/>
              </w:rPr>
              <w:t xml:space="preserve">caso del literal </w:t>
            </w:r>
            <w:r w:rsidR="00390C9D">
              <w:rPr>
                <w:rFonts w:ascii="Century Gothic" w:hAnsi="Century Gothic" w:cs="Arial"/>
                <w:b/>
              </w:rPr>
              <w:t xml:space="preserve">a), </w:t>
            </w:r>
            <w:r w:rsidR="00390C9D" w:rsidRPr="00390C9D">
              <w:rPr>
                <w:rFonts w:ascii="Century Gothic" w:hAnsi="Century Gothic" w:cs="Arial"/>
              </w:rPr>
              <w:t>el</w:t>
            </w:r>
            <w:r w:rsidR="00DF7F6A">
              <w:rPr>
                <w:rFonts w:ascii="Century Gothic" w:hAnsi="Century Gothic" w:cs="Arial"/>
              </w:rPr>
              <w:t xml:space="preserve"> </w:t>
            </w:r>
            <w:r w:rsidRPr="006864CC">
              <w:rPr>
                <w:rFonts w:ascii="Century Gothic" w:hAnsi="Century Gothic" w:cs="Arial"/>
              </w:rPr>
              <w:t xml:space="preserve">Coordinador del Programa RSPO </w:t>
            </w:r>
            <w:r w:rsidR="00390C9D">
              <w:rPr>
                <w:rFonts w:ascii="Century Gothic" w:hAnsi="Century Gothic" w:cs="Arial"/>
              </w:rPr>
              <w:t>notificará</w:t>
            </w:r>
            <w:r w:rsidRPr="006864CC">
              <w:rPr>
                <w:rFonts w:ascii="Century Gothic" w:hAnsi="Century Gothic" w:cs="Arial"/>
              </w:rPr>
              <w:t xml:space="preserve"> al Secretariado de la RSPO. En el </w:t>
            </w:r>
            <w:r w:rsidR="00390C9D">
              <w:rPr>
                <w:rFonts w:ascii="Century Gothic" w:hAnsi="Century Gothic" w:cs="Arial"/>
              </w:rPr>
              <w:t xml:space="preserve">caso del literal </w:t>
            </w:r>
            <w:r w:rsidR="00390C9D" w:rsidRPr="00390C9D">
              <w:rPr>
                <w:rFonts w:ascii="Century Gothic" w:hAnsi="Century Gothic" w:cs="Arial"/>
                <w:b/>
              </w:rPr>
              <w:t>b)</w:t>
            </w:r>
            <w:r w:rsidRPr="006864CC">
              <w:rPr>
                <w:rFonts w:ascii="Century Gothic" w:hAnsi="Century Gothic" w:cs="Arial"/>
              </w:rPr>
              <w:t xml:space="preserve">, el Área Comercial enviará el expediente directamente al </w:t>
            </w:r>
            <w:r w:rsidR="00390C9D">
              <w:rPr>
                <w:rFonts w:ascii="Century Gothic" w:hAnsi="Century Gothic" w:cs="Arial"/>
              </w:rPr>
              <w:t>área administrativa</w:t>
            </w:r>
            <w:r w:rsidRPr="006864CC">
              <w:rPr>
                <w:rFonts w:ascii="Century Gothic" w:hAnsi="Century Gothic" w:cs="Arial"/>
              </w:rPr>
              <w:t xml:space="preserve"> para que este proceda con la liquidación del Contrato de Certificación. </w:t>
            </w:r>
          </w:p>
          <w:p w14:paraId="3B894960" w14:textId="77777777" w:rsidR="00031170" w:rsidRPr="006864CC" w:rsidRDefault="00031170" w:rsidP="001F2643">
            <w:pPr>
              <w:pStyle w:val="Prrafodelista"/>
              <w:jc w:val="both"/>
              <w:rPr>
                <w:rFonts w:ascii="Century Gothic" w:hAnsi="Century Gothic" w:cs="Arial"/>
              </w:rPr>
            </w:pPr>
          </w:p>
          <w:p w14:paraId="6BC0EFEA" w14:textId="1D657381" w:rsidR="007D6735" w:rsidRPr="00803DE7" w:rsidRDefault="00031170" w:rsidP="001F2643">
            <w:pPr>
              <w:pStyle w:val="Prrafodelista"/>
              <w:numPr>
                <w:ilvl w:val="0"/>
                <w:numId w:val="7"/>
              </w:numPr>
              <w:ind w:left="347" w:hanging="284"/>
              <w:jc w:val="both"/>
              <w:rPr>
                <w:rFonts w:ascii="Century Gothic" w:hAnsi="Century Gothic" w:cs="Arial"/>
              </w:rPr>
            </w:pPr>
            <w:r w:rsidRPr="006864CC">
              <w:rPr>
                <w:rFonts w:ascii="Century Gothic" w:hAnsi="Century Gothic" w:cs="Arial"/>
              </w:rPr>
              <w:lastRenderedPageBreak/>
              <w:t xml:space="preserve">En ambos casos la decisión de revocación </w:t>
            </w:r>
            <w:r w:rsidR="00262338">
              <w:rPr>
                <w:rFonts w:ascii="Century Gothic" w:hAnsi="Century Gothic" w:cs="Arial"/>
              </w:rPr>
              <w:t xml:space="preserve">del certificado </w:t>
            </w:r>
            <w:r w:rsidRPr="006864CC">
              <w:rPr>
                <w:rFonts w:ascii="Century Gothic" w:hAnsi="Century Gothic" w:cs="Arial"/>
              </w:rPr>
              <w:t>y/o liquidación del contrato será comunicada por escrito</w:t>
            </w:r>
            <w:r w:rsidR="00262338">
              <w:rPr>
                <w:rFonts w:ascii="Century Gothic" w:hAnsi="Century Gothic" w:cs="Arial"/>
              </w:rPr>
              <w:t xml:space="preserve"> al titular de la certificación</w:t>
            </w:r>
            <w:r w:rsidR="002930EC">
              <w:rPr>
                <w:rFonts w:ascii="Century Gothic" w:hAnsi="Century Gothic" w:cs="Arial"/>
              </w:rPr>
              <w:t xml:space="preserve"> </w:t>
            </w:r>
            <w:r w:rsidR="002930EC" w:rsidRPr="002930EC">
              <w:rPr>
                <w:rFonts w:ascii="Century Gothic" w:hAnsi="Century Gothic" w:cs="Arial"/>
              </w:rPr>
              <w:t>dentro de los 3 (tres) días hábiles.</w:t>
            </w:r>
            <w:r w:rsidR="00262338">
              <w:rPr>
                <w:rFonts w:ascii="Century Gothic" w:hAnsi="Century Gothic" w:cs="Arial"/>
              </w:rPr>
              <w:t>.</w:t>
            </w:r>
            <w:r w:rsidRPr="006864CC">
              <w:rPr>
                <w:rFonts w:ascii="Century Gothic" w:hAnsi="Century Gothic" w:cs="Arial"/>
              </w:rPr>
              <w:t xml:space="preserve"> </w:t>
            </w:r>
            <w:r w:rsidR="00262338">
              <w:rPr>
                <w:rFonts w:ascii="Century Gothic" w:hAnsi="Century Gothic" w:cs="Arial"/>
              </w:rPr>
              <w:t>E</w:t>
            </w:r>
            <w:r w:rsidRPr="006864CC">
              <w:rPr>
                <w:rFonts w:ascii="Century Gothic" w:hAnsi="Century Gothic" w:cs="Arial"/>
              </w:rPr>
              <w:t xml:space="preserve">n esta se abordarán las causales de la decisión, se exigirá el retiro del Nombre y Sello de BCS. BCS procederá a liquidar el Contrato de Certificación e informará al </w:t>
            </w:r>
            <w:r w:rsidRPr="00801E8F">
              <w:rPr>
                <w:rFonts w:ascii="Century Gothic" w:hAnsi="Century Gothic" w:cs="Arial"/>
              </w:rPr>
              <w:t>S</w:t>
            </w:r>
            <w:r w:rsidR="00801E8F" w:rsidRPr="00801E8F">
              <w:rPr>
                <w:rFonts w:ascii="Century Gothic" w:hAnsi="Century Gothic" w:cs="Arial"/>
              </w:rPr>
              <w:t xml:space="preserve">ecretariado de la </w:t>
            </w:r>
            <w:r w:rsidRPr="00801E8F">
              <w:rPr>
                <w:rFonts w:ascii="Century Gothic" w:hAnsi="Century Gothic" w:cs="Arial"/>
              </w:rPr>
              <w:t xml:space="preserve">RSPO </w:t>
            </w:r>
            <w:r w:rsidRPr="006864CC">
              <w:rPr>
                <w:rFonts w:ascii="Century Gothic" w:hAnsi="Century Gothic" w:cs="Arial"/>
              </w:rPr>
              <w:t xml:space="preserve">sobre este hecho. </w:t>
            </w:r>
          </w:p>
          <w:p w14:paraId="63C0D0F4" w14:textId="77777777" w:rsidR="007D6735" w:rsidRPr="005D53BF" w:rsidRDefault="007D6735" w:rsidP="001F2643">
            <w:pPr>
              <w:jc w:val="both"/>
              <w:rPr>
                <w:rFonts w:ascii="Century Gothic" w:hAnsi="Century Gothic" w:cs="Arial"/>
                <w:b/>
              </w:rPr>
            </w:pPr>
          </w:p>
          <w:p w14:paraId="4551ECC8" w14:textId="77777777" w:rsidR="00031170" w:rsidRPr="00916407" w:rsidRDefault="00031170" w:rsidP="001F2643">
            <w:pPr>
              <w:pStyle w:val="Prrafodelista"/>
              <w:numPr>
                <w:ilvl w:val="1"/>
                <w:numId w:val="12"/>
              </w:numPr>
              <w:jc w:val="both"/>
              <w:rPr>
                <w:rFonts w:ascii="Century Gothic" w:hAnsi="Century Gothic" w:cs="Arial"/>
                <w:b/>
              </w:rPr>
            </w:pPr>
            <w:r w:rsidRPr="00916407">
              <w:rPr>
                <w:rFonts w:ascii="Century Gothic" w:hAnsi="Century Gothic" w:cs="Arial"/>
                <w:b/>
              </w:rPr>
              <w:t>Negación de la certificación</w:t>
            </w:r>
          </w:p>
          <w:p w14:paraId="72F59C47" w14:textId="77777777" w:rsidR="00031170" w:rsidRPr="00916407" w:rsidRDefault="00031170" w:rsidP="001F2643">
            <w:pPr>
              <w:jc w:val="both"/>
              <w:rPr>
                <w:rFonts w:ascii="Century Gothic" w:hAnsi="Century Gothic" w:cs="Arial"/>
                <w:b/>
                <w:highlight w:val="lightGray"/>
              </w:rPr>
            </w:pPr>
          </w:p>
          <w:p w14:paraId="50D54E3B" w14:textId="0857FA1C" w:rsidR="00916407" w:rsidRPr="00916407" w:rsidRDefault="00916407" w:rsidP="001F2643">
            <w:pPr>
              <w:jc w:val="both"/>
              <w:rPr>
                <w:rFonts w:ascii="Century Gothic" w:hAnsi="Century Gothic" w:cs="Arial"/>
              </w:rPr>
            </w:pPr>
            <w:r w:rsidRPr="00916407">
              <w:rPr>
                <w:rFonts w:ascii="Century Gothic" w:hAnsi="Century Gothic" w:cs="Arial"/>
              </w:rPr>
              <w:t>Es una decisión que se presenta cuando BCS lleva a cabo el proceso de auditoría, evaluación y certificación y en el cual se concluye que el cliente presenta aun no conformidades mayores que impiden una decisión de certificación positiva. Esta determinación se comunicará a través de la carta de decisión de certificación</w:t>
            </w:r>
            <w:r w:rsidR="00A43917">
              <w:rPr>
                <w:rFonts w:ascii="Century Gothic" w:hAnsi="Century Gothic" w:cs="Arial"/>
              </w:rPr>
              <w:t xml:space="preserve"> dentro de los tres (3) días hábiles de haber tomado la decis</w:t>
            </w:r>
            <w:r w:rsidR="00C04A10">
              <w:rPr>
                <w:rFonts w:ascii="Century Gothic" w:hAnsi="Century Gothic" w:cs="Arial"/>
              </w:rPr>
              <w:t>i</w:t>
            </w:r>
            <w:r w:rsidR="00A43917">
              <w:rPr>
                <w:rFonts w:ascii="Century Gothic" w:hAnsi="Century Gothic" w:cs="Arial"/>
              </w:rPr>
              <w:t>ón</w:t>
            </w:r>
            <w:r w:rsidRPr="00916407">
              <w:rPr>
                <w:rFonts w:ascii="Century Gothic" w:hAnsi="Century Gothic" w:cs="Arial"/>
              </w:rPr>
              <w:t>.</w:t>
            </w:r>
          </w:p>
          <w:p w14:paraId="222712E4" w14:textId="77777777" w:rsidR="00916407" w:rsidRPr="00916407" w:rsidRDefault="00916407" w:rsidP="001F2643">
            <w:pPr>
              <w:jc w:val="both"/>
              <w:rPr>
                <w:rFonts w:ascii="Century Gothic" w:hAnsi="Century Gothic" w:cs="Arial"/>
              </w:rPr>
            </w:pPr>
          </w:p>
          <w:p w14:paraId="5EAA5D35" w14:textId="500C7185" w:rsidR="00031170" w:rsidRDefault="00916407" w:rsidP="001F2643">
            <w:pPr>
              <w:jc w:val="both"/>
              <w:rPr>
                <w:rFonts w:ascii="Century Gothic" w:hAnsi="Century Gothic" w:cs="Arial"/>
                <w:b/>
              </w:rPr>
            </w:pPr>
            <w:r w:rsidRPr="00916407">
              <w:rPr>
                <w:rFonts w:ascii="Century Gothic" w:hAnsi="Century Gothic" w:cs="Arial"/>
              </w:rPr>
              <w:t xml:space="preserve">Una decisión negativa puede llegar a ser reevaluada en caso de que el cliente exprese su voluntad para cerrar las no conformidades mayores que hayan conducido a la negación. Será necesario aplicar de nuevo el proceso de auditoría, evaluación-certificación y el resultado será comunicado a la RSPO. </w:t>
            </w:r>
          </w:p>
          <w:p w14:paraId="3C6B9E7A" w14:textId="77777777" w:rsidR="00292587" w:rsidRPr="005D53BF" w:rsidRDefault="00292587" w:rsidP="001F2643">
            <w:pPr>
              <w:jc w:val="both"/>
              <w:rPr>
                <w:rFonts w:ascii="Century Gothic" w:hAnsi="Century Gothic" w:cs="Arial"/>
                <w:b/>
              </w:rPr>
            </w:pPr>
          </w:p>
          <w:p w14:paraId="48C69B83" w14:textId="6C603A8F" w:rsidR="00031170" w:rsidRDefault="007D6735" w:rsidP="001F2643">
            <w:pPr>
              <w:pStyle w:val="Prrafodelista"/>
              <w:numPr>
                <w:ilvl w:val="1"/>
                <w:numId w:val="12"/>
              </w:numPr>
              <w:jc w:val="both"/>
              <w:rPr>
                <w:rFonts w:ascii="Century Gothic" w:hAnsi="Century Gothic" w:cs="Arial"/>
                <w:b/>
              </w:rPr>
            </w:pPr>
            <w:r>
              <w:rPr>
                <w:rFonts w:ascii="Century Gothic" w:hAnsi="Century Gothic" w:cs="Arial"/>
                <w:b/>
              </w:rPr>
              <w:t>C</w:t>
            </w:r>
            <w:r w:rsidR="00031170" w:rsidRPr="000C6D3D">
              <w:rPr>
                <w:rFonts w:ascii="Century Gothic" w:hAnsi="Century Gothic" w:cs="Arial"/>
                <w:b/>
              </w:rPr>
              <w:t xml:space="preserve">ambio de alcance </w:t>
            </w:r>
          </w:p>
          <w:p w14:paraId="68CC87AB" w14:textId="77777777" w:rsidR="00FC61DD" w:rsidRDefault="00FC61DD" w:rsidP="001F2643">
            <w:pPr>
              <w:jc w:val="both"/>
              <w:rPr>
                <w:rFonts w:ascii="Century Gothic" w:hAnsi="Century Gothic" w:cs="Arial"/>
                <w:b/>
              </w:rPr>
            </w:pPr>
          </w:p>
          <w:p w14:paraId="36AE8662" w14:textId="7F7A404C" w:rsidR="002D3CD6" w:rsidRDefault="002D3CD6" w:rsidP="001F2643">
            <w:pPr>
              <w:jc w:val="both"/>
              <w:rPr>
                <w:rFonts w:ascii="Century Gothic" w:hAnsi="Century Gothic" w:cs="Arial"/>
              </w:rPr>
            </w:pPr>
            <w:r>
              <w:rPr>
                <w:rFonts w:ascii="Century Gothic" w:hAnsi="Century Gothic" w:cs="Arial"/>
              </w:rPr>
              <w:t>El cambio de alcance normalmente obedece a s</w:t>
            </w:r>
            <w:r w:rsidR="00AD31C8">
              <w:rPr>
                <w:rFonts w:ascii="Century Gothic" w:hAnsi="Century Gothic" w:cs="Arial"/>
              </w:rPr>
              <w:t>olicitud por parte del cliente y está relacionado con modificaciones en áreas de cultivo, líneas de procesos, volúmenes de producto certificado, productos certificados, etc.</w:t>
            </w:r>
          </w:p>
          <w:p w14:paraId="1001907C" w14:textId="77777777" w:rsidR="00AD31C8" w:rsidRDefault="00AD31C8" w:rsidP="001F2643">
            <w:pPr>
              <w:jc w:val="both"/>
              <w:rPr>
                <w:rFonts w:ascii="Century Gothic" w:hAnsi="Century Gothic" w:cs="Arial"/>
              </w:rPr>
            </w:pPr>
          </w:p>
          <w:p w14:paraId="6EDB1118" w14:textId="4FCF562C" w:rsidR="005B7485" w:rsidRPr="00147518" w:rsidRDefault="005B7485" w:rsidP="001F2643">
            <w:pPr>
              <w:jc w:val="both"/>
              <w:rPr>
                <w:rFonts w:ascii="Century Gothic" w:hAnsi="Century Gothic" w:cs="Arial"/>
              </w:rPr>
            </w:pPr>
            <w:r w:rsidRPr="00147518">
              <w:rPr>
                <w:rFonts w:ascii="Century Gothic" w:hAnsi="Century Gothic" w:cs="Arial"/>
              </w:rPr>
              <w:t xml:space="preserve">Las decisiones de certificación anteriormente nombradas se verán reflejados en los siguientes documentos de certificación (Carta de decisión de certificación, certificado). Adicionalmente se </w:t>
            </w:r>
            <w:r w:rsidR="00147518" w:rsidRPr="00147518">
              <w:rPr>
                <w:rFonts w:ascii="Century Gothic" w:hAnsi="Century Gothic" w:cs="Arial"/>
              </w:rPr>
              <w:t>comunicarán</w:t>
            </w:r>
            <w:r w:rsidRPr="00147518">
              <w:rPr>
                <w:rFonts w:ascii="Century Gothic" w:hAnsi="Century Gothic" w:cs="Arial"/>
              </w:rPr>
              <w:t xml:space="preserve"> al Secretariado de la RSPO.</w:t>
            </w:r>
          </w:p>
          <w:p w14:paraId="1714D6E1" w14:textId="77777777" w:rsidR="00A46DD1" w:rsidRPr="007D6735" w:rsidRDefault="00A46DD1" w:rsidP="001F2643">
            <w:pPr>
              <w:jc w:val="both"/>
              <w:rPr>
                <w:rFonts w:ascii="Century Gothic" w:hAnsi="Century Gothic" w:cs="Arial"/>
                <w:b/>
              </w:rPr>
            </w:pPr>
          </w:p>
          <w:p w14:paraId="5C6DA301" w14:textId="77777777" w:rsidR="00031170" w:rsidRDefault="00031170" w:rsidP="001F2643">
            <w:pPr>
              <w:jc w:val="both"/>
            </w:pPr>
          </w:p>
          <w:p w14:paraId="75133447" w14:textId="77777777" w:rsidR="00031170" w:rsidRPr="005D53BF" w:rsidRDefault="00031170" w:rsidP="001F2643">
            <w:pPr>
              <w:pStyle w:val="Prrafodelista"/>
              <w:numPr>
                <w:ilvl w:val="0"/>
                <w:numId w:val="12"/>
              </w:numPr>
              <w:jc w:val="both"/>
              <w:rPr>
                <w:rFonts w:ascii="Century Gothic" w:hAnsi="Century Gothic" w:cs="Arial"/>
                <w:b/>
              </w:rPr>
            </w:pPr>
            <w:r w:rsidRPr="005D53BF">
              <w:rPr>
                <w:rFonts w:ascii="Century Gothic" w:hAnsi="Century Gothic" w:cs="Arial"/>
                <w:b/>
              </w:rPr>
              <w:t xml:space="preserve">ACTIVIDADES COMPLEMENTARIAS AL PROCESO DE CERTIFICACIÓN  </w:t>
            </w:r>
          </w:p>
          <w:p w14:paraId="7CC97C9A" w14:textId="77777777" w:rsidR="00031170" w:rsidRPr="005D53BF" w:rsidRDefault="00031170" w:rsidP="001F2643">
            <w:pPr>
              <w:jc w:val="both"/>
              <w:rPr>
                <w:rFonts w:ascii="Century Gothic" w:hAnsi="Century Gothic" w:cs="Arial"/>
              </w:rPr>
            </w:pPr>
          </w:p>
          <w:p w14:paraId="58BE270A" w14:textId="090BF463" w:rsidR="00031170" w:rsidRPr="00551423" w:rsidRDefault="00863BA7" w:rsidP="001F2643">
            <w:pPr>
              <w:pStyle w:val="Prrafodelista"/>
              <w:numPr>
                <w:ilvl w:val="1"/>
                <w:numId w:val="10"/>
              </w:numPr>
              <w:jc w:val="both"/>
              <w:rPr>
                <w:rFonts w:ascii="Century Gothic" w:hAnsi="Century Gothic" w:cs="Arial"/>
                <w:b/>
              </w:rPr>
            </w:pPr>
            <w:r w:rsidRPr="00551423">
              <w:rPr>
                <w:rFonts w:ascii="Century Gothic" w:hAnsi="Century Gothic" w:cs="Arial"/>
                <w:b/>
              </w:rPr>
              <w:t>Seguimiento de no conformidades menores</w:t>
            </w:r>
          </w:p>
          <w:p w14:paraId="11EC97A8" w14:textId="77777777" w:rsidR="00031170" w:rsidRPr="005D53BF" w:rsidRDefault="00031170" w:rsidP="001F2643">
            <w:pPr>
              <w:pStyle w:val="Prrafodelista"/>
              <w:adjustRightInd w:val="0"/>
              <w:spacing w:after="200" w:line="276" w:lineRule="auto"/>
              <w:ind w:left="360"/>
              <w:jc w:val="both"/>
              <w:rPr>
                <w:rFonts w:ascii="Century Gothic" w:hAnsi="Century Gothic" w:cs="Arial"/>
                <w:b/>
              </w:rPr>
            </w:pPr>
          </w:p>
          <w:p w14:paraId="501318BD" w14:textId="29B8D168" w:rsidR="00863BA7" w:rsidRDefault="00031170" w:rsidP="001F2643">
            <w:pPr>
              <w:pStyle w:val="Prrafodelista"/>
              <w:adjustRightInd w:val="0"/>
              <w:spacing w:after="200" w:line="276" w:lineRule="auto"/>
              <w:ind w:left="360"/>
              <w:jc w:val="both"/>
              <w:rPr>
                <w:rFonts w:ascii="Century Gothic" w:hAnsi="Century Gothic" w:cs="Arial"/>
              </w:rPr>
            </w:pPr>
            <w:r w:rsidRPr="005D53BF">
              <w:rPr>
                <w:rFonts w:ascii="Century Gothic" w:hAnsi="Century Gothic" w:cs="Arial"/>
              </w:rPr>
              <w:t xml:space="preserve">En algunos casos se emite decisión de certificación positiva; sin </w:t>
            </w:r>
            <w:r w:rsidR="00147518" w:rsidRPr="005D53BF">
              <w:rPr>
                <w:rFonts w:ascii="Century Gothic" w:hAnsi="Century Gothic" w:cs="Arial"/>
              </w:rPr>
              <w:t>embargo,</w:t>
            </w:r>
            <w:r w:rsidRPr="005D53BF">
              <w:rPr>
                <w:rFonts w:ascii="Century Gothic" w:hAnsi="Century Gothic" w:cs="Arial"/>
              </w:rPr>
              <w:t xml:space="preserve"> quedan no conformidades menores por cerrar durante la vigencia del certificado. </w:t>
            </w:r>
            <w:r w:rsidR="00863BA7" w:rsidRPr="00031170">
              <w:rPr>
                <w:rFonts w:ascii="Century Gothic" w:hAnsi="Century Gothic" w:cs="Arial"/>
              </w:rPr>
              <w:t xml:space="preserve">Para el cierre de este tipo de no conformidades la RSPO establece que </w:t>
            </w:r>
            <w:r w:rsidR="00863BA7">
              <w:rPr>
                <w:rFonts w:ascii="Century Gothic" w:hAnsi="Century Gothic" w:cs="Arial"/>
              </w:rPr>
              <w:t>el cierre de las no-conformidades menores será confirmado</w:t>
            </w:r>
            <w:r w:rsidR="00863BA7" w:rsidRPr="00031170">
              <w:rPr>
                <w:rFonts w:ascii="Century Gothic" w:hAnsi="Century Gothic" w:cs="Arial"/>
              </w:rPr>
              <w:t xml:space="preserve"> en la próxima evaluación anual de seguimiento. Si las no conformidades menores no han sido resueltas se deben elevar a la categoría de no conformidades mayores.</w:t>
            </w:r>
          </w:p>
          <w:p w14:paraId="501C6AB6" w14:textId="2E7C18D4" w:rsidR="00031170" w:rsidRPr="00863BA7" w:rsidRDefault="00031170" w:rsidP="001F2643">
            <w:pPr>
              <w:pStyle w:val="Prrafodelista"/>
              <w:adjustRightInd w:val="0"/>
              <w:spacing w:after="200" w:line="276" w:lineRule="auto"/>
              <w:ind w:left="360"/>
              <w:jc w:val="both"/>
              <w:rPr>
                <w:rFonts w:ascii="Century Gothic" w:hAnsi="Century Gothic" w:cs="Arial"/>
              </w:rPr>
            </w:pPr>
          </w:p>
          <w:p w14:paraId="6C61325C" w14:textId="5F8A010C" w:rsidR="00031170" w:rsidRDefault="006F26CC" w:rsidP="001F2643">
            <w:pPr>
              <w:pStyle w:val="Prrafodelista"/>
              <w:adjustRightInd w:val="0"/>
              <w:spacing w:after="200" w:line="276" w:lineRule="auto"/>
              <w:ind w:left="360"/>
              <w:jc w:val="both"/>
              <w:rPr>
                <w:rFonts w:ascii="Century Gothic" w:hAnsi="Century Gothic" w:cs="Arial"/>
              </w:rPr>
            </w:pPr>
            <w:r w:rsidRPr="005D53BF">
              <w:rPr>
                <w:rFonts w:ascii="Century Gothic" w:hAnsi="Century Gothic" w:cs="Arial"/>
              </w:rPr>
              <w:t xml:space="preserve">El mantenimiento de la certificación depende del cumplimiento del cierre de </w:t>
            </w:r>
            <w:r w:rsidRPr="005D53BF">
              <w:rPr>
                <w:rFonts w:ascii="Century Gothic" w:hAnsi="Century Gothic" w:cs="Arial"/>
                <w:b/>
              </w:rPr>
              <w:t>No Conformidades Menores</w:t>
            </w:r>
            <w:r w:rsidRPr="005D53BF">
              <w:rPr>
                <w:rFonts w:ascii="Century Gothic" w:hAnsi="Century Gothic" w:cs="Arial"/>
              </w:rPr>
              <w:t xml:space="preserve"> (Aquellas que se generan tras el incumplimiento de </w:t>
            </w:r>
            <w:r w:rsidR="00863BA7">
              <w:rPr>
                <w:rFonts w:ascii="Century Gothic" w:hAnsi="Century Gothic" w:cs="Arial"/>
              </w:rPr>
              <w:t>los indicadores no obligatorios</w:t>
            </w:r>
            <w:r w:rsidRPr="005D53BF">
              <w:rPr>
                <w:rFonts w:ascii="Century Gothic" w:hAnsi="Century Gothic" w:cs="Arial"/>
              </w:rPr>
              <w:t>) que hayan resultado de la decisión de certificación y no incurrir en nuevas no conformidades mayores</w:t>
            </w:r>
            <w:r>
              <w:rPr>
                <w:rFonts w:ascii="Century Gothic" w:hAnsi="Century Gothic" w:cs="Arial"/>
              </w:rPr>
              <w:t xml:space="preserve">, adicionalmente debe existir </w:t>
            </w:r>
            <w:r>
              <w:rPr>
                <w:rFonts w:ascii="Century Gothic" w:eastAsiaTheme="minorHAnsi" w:hAnsi="Century Gothic" w:cs="Calibri"/>
                <w:lang w:eastAsia="en-US"/>
              </w:rPr>
              <w:t>evidencia de mejora mediante</w:t>
            </w:r>
            <w:r w:rsidRPr="005D53BF">
              <w:rPr>
                <w:rFonts w:ascii="Century Gothic" w:eastAsiaTheme="minorHAnsi" w:hAnsi="Century Gothic" w:cs="Calibri"/>
                <w:color w:val="FF0000"/>
                <w:lang w:eastAsia="en-US"/>
              </w:rPr>
              <w:t xml:space="preserve"> </w:t>
            </w:r>
            <w:r w:rsidRPr="005D53BF">
              <w:rPr>
                <w:rFonts w:ascii="Century Gothic" w:eastAsiaTheme="minorHAnsi" w:hAnsi="Century Gothic" w:cs="Calibri"/>
                <w:lang w:eastAsia="en-US"/>
              </w:rPr>
              <w:t>la implementación continua de todos los planes, todo esto</w:t>
            </w:r>
            <w:r w:rsidRPr="005D53BF">
              <w:rPr>
                <w:rFonts w:ascii="Century Gothic" w:hAnsi="Century Gothic" w:cs="Arial"/>
              </w:rPr>
              <w:t xml:space="preserve"> durante la vigencia del certificado.</w:t>
            </w:r>
            <w:r>
              <w:rPr>
                <w:rFonts w:ascii="Century Gothic" w:hAnsi="Century Gothic" w:cs="Arial"/>
              </w:rPr>
              <w:t xml:space="preserve"> La verificación de esto se </w:t>
            </w:r>
            <w:r w:rsidR="00147518">
              <w:rPr>
                <w:rFonts w:ascii="Century Gothic" w:hAnsi="Century Gothic" w:cs="Arial"/>
              </w:rPr>
              <w:t>realizará</w:t>
            </w:r>
            <w:r>
              <w:rPr>
                <w:rFonts w:ascii="Century Gothic" w:hAnsi="Century Gothic" w:cs="Arial"/>
              </w:rPr>
              <w:t xml:space="preserve"> en las evaluaciones anuales de seguimiento</w:t>
            </w:r>
          </w:p>
          <w:p w14:paraId="4B82494D" w14:textId="16FE761A" w:rsidR="00147518" w:rsidRDefault="00147518" w:rsidP="00147518">
            <w:pPr>
              <w:pStyle w:val="Default"/>
              <w:rPr>
                <w:rFonts w:ascii="Century Gothic" w:hAnsi="Century Gothic" w:cs="Arial"/>
                <w:color w:val="auto"/>
                <w:sz w:val="20"/>
                <w:szCs w:val="20"/>
                <w:lang w:val="en-US"/>
              </w:rPr>
            </w:pPr>
            <w:r w:rsidRPr="008E50D4">
              <w:rPr>
                <w:rFonts w:ascii="Century Gothic" w:hAnsi="Century Gothic" w:cs="Arial"/>
                <w:color w:val="auto"/>
                <w:sz w:val="20"/>
                <w:szCs w:val="20"/>
                <w:lang w:val="en-US"/>
              </w:rPr>
              <w:t>RSPO Supply Chain Certification Systems 2014</w:t>
            </w:r>
          </w:p>
          <w:p w14:paraId="6042F7F2" w14:textId="77777777" w:rsidR="00147518" w:rsidRPr="008E50D4" w:rsidRDefault="00147518" w:rsidP="00147518">
            <w:pPr>
              <w:pStyle w:val="Default"/>
              <w:rPr>
                <w:rFonts w:ascii="Century Gothic" w:hAnsi="Century Gothic" w:cs="Arial"/>
                <w:color w:val="auto"/>
                <w:sz w:val="20"/>
                <w:szCs w:val="20"/>
                <w:lang w:val="en-US"/>
              </w:rPr>
            </w:pPr>
            <w:r w:rsidRPr="008E50D4">
              <w:rPr>
                <w:rFonts w:ascii="Century Gothic" w:hAnsi="Century Gothic" w:cs="Arial"/>
                <w:color w:val="auto"/>
                <w:sz w:val="20"/>
                <w:szCs w:val="20"/>
                <w:lang w:val="en-US"/>
              </w:rPr>
              <w:lastRenderedPageBreak/>
              <w:t>RSPO Principle &amp; Criteria Certification Systems</w:t>
            </w:r>
          </w:p>
          <w:p w14:paraId="35FE4E23" w14:textId="32463C41" w:rsidR="004A63E8" w:rsidRPr="004A63E8" w:rsidRDefault="004A63E8" w:rsidP="004A63E8">
            <w:pPr>
              <w:ind w:left="360"/>
              <w:jc w:val="both"/>
              <w:rPr>
                <w:rFonts w:ascii="Century Gothic" w:hAnsi="Century Gothic" w:cs="Arial"/>
                <w:i/>
                <w:sz w:val="16"/>
                <w:szCs w:val="16"/>
                <w:lang w:val="en-US"/>
              </w:rPr>
            </w:pPr>
          </w:p>
          <w:p w14:paraId="5C6C7005" w14:textId="77777777" w:rsidR="00560EDA" w:rsidRPr="00560EDA" w:rsidRDefault="00560EDA" w:rsidP="001F2643">
            <w:pPr>
              <w:pStyle w:val="Prrafodelista"/>
              <w:adjustRightInd w:val="0"/>
              <w:spacing w:after="200" w:line="276" w:lineRule="auto"/>
              <w:ind w:left="360"/>
              <w:jc w:val="both"/>
              <w:rPr>
                <w:rFonts w:ascii="Century Gothic" w:hAnsi="Century Gothic" w:cs="Arial"/>
                <w:b/>
                <w:lang w:val="en-US"/>
              </w:rPr>
            </w:pPr>
          </w:p>
          <w:p w14:paraId="39298006" w14:textId="77777777" w:rsidR="00E045CF" w:rsidRPr="005D53BF" w:rsidRDefault="00E045CF" w:rsidP="001F2643">
            <w:pPr>
              <w:pStyle w:val="Prrafodelista"/>
              <w:numPr>
                <w:ilvl w:val="0"/>
                <w:numId w:val="8"/>
              </w:numPr>
              <w:jc w:val="both"/>
              <w:rPr>
                <w:rFonts w:ascii="Century Gothic" w:hAnsi="Century Gothic" w:cs="Arial"/>
                <w:b/>
              </w:rPr>
            </w:pPr>
            <w:r w:rsidRPr="005D53BF">
              <w:rPr>
                <w:rFonts w:ascii="Century Gothic" w:hAnsi="Century Gothic" w:cs="Arial"/>
                <w:b/>
              </w:rPr>
              <w:t xml:space="preserve">DERECHOS Y OBLIGACIONES DE LOS TITULARES DE LA CERTIFICACION </w:t>
            </w:r>
          </w:p>
          <w:p w14:paraId="08212B91" w14:textId="77777777" w:rsidR="00E045CF" w:rsidRPr="005D53BF" w:rsidRDefault="00E045CF" w:rsidP="001F2643">
            <w:pPr>
              <w:jc w:val="both"/>
              <w:rPr>
                <w:rFonts w:ascii="Century Gothic" w:hAnsi="Century Gothic" w:cs="Arial"/>
              </w:rPr>
            </w:pPr>
          </w:p>
          <w:p w14:paraId="7B9114CA" w14:textId="0F5C0388" w:rsidR="00E045CF" w:rsidRPr="005D53BF" w:rsidRDefault="00551423" w:rsidP="001F2643">
            <w:pPr>
              <w:jc w:val="both"/>
              <w:rPr>
                <w:rFonts w:ascii="Century Gothic" w:hAnsi="Century Gothic" w:cs="Arial"/>
                <w:b/>
              </w:rPr>
            </w:pPr>
            <w:r>
              <w:rPr>
                <w:rFonts w:ascii="Century Gothic" w:hAnsi="Century Gothic" w:cs="Arial"/>
                <w:b/>
              </w:rPr>
              <w:t>8</w:t>
            </w:r>
            <w:r w:rsidR="00E045CF" w:rsidRPr="005D53BF">
              <w:rPr>
                <w:rFonts w:ascii="Century Gothic" w:hAnsi="Century Gothic" w:cs="Arial"/>
                <w:b/>
              </w:rPr>
              <w:t xml:space="preserve">.1 Obligaciones de los titulares de la certificación </w:t>
            </w:r>
          </w:p>
          <w:p w14:paraId="07D795A7" w14:textId="77777777" w:rsidR="00E045CF" w:rsidRPr="005D53BF" w:rsidRDefault="00E045CF" w:rsidP="001F2643">
            <w:pPr>
              <w:jc w:val="both"/>
              <w:rPr>
                <w:rFonts w:ascii="Century Gothic" w:hAnsi="Century Gothic" w:cs="Arial"/>
              </w:rPr>
            </w:pPr>
          </w:p>
          <w:p w14:paraId="7494DC57" w14:textId="77777777" w:rsidR="00E045CF" w:rsidRDefault="00E045CF" w:rsidP="001F2643">
            <w:pPr>
              <w:pStyle w:val="Prrafodelista"/>
              <w:numPr>
                <w:ilvl w:val="0"/>
                <w:numId w:val="4"/>
              </w:numPr>
              <w:ind w:left="318" w:hanging="284"/>
              <w:jc w:val="both"/>
              <w:rPr>
                <w:rFonts w:ascii="Century Gothic" w:hAnsi="Century Gothic" w:cs="Arial"/>
              </w:rPr>
            </w:pPr>
            <w:r w:rsidRPr="007D1E7C">
              <w:rPr>
                <w:rFonts w:ascii="Century Gothic" w:hAnsi="Century Gothic" w:cs="Arial"/>
              </w:rPr>
              <w:t>El titular de la Certificación RSPO, es la persona natural o jurídica que firma el contrato de certificación, quien es responsable del cumplimiento de los principios y criterios del ámbito de la certificación para aceite de palma sostenible y/o sus derivados.</w:t>
            </w:r>
          </w:p>
          <w:p w14:paraId="0DD5EA0C" w14:textId="77777777" w:rsidR="00E045CF" w:rsidRDefault="00E045CF" w:rsidP="001F2643">
            <w:pPr>
              <w:pStyle w:val="Prrafodelista"/>
              <w:ind w:left="318"/>
              <w:jc w:val="both"/>
              <w:rPr>
                <w:rFonts w:ascii="Century Gothic" w:hAnsi="Century Gothic" w:cs="Arial"/>
              </w:rPr>
            </w:pPr>
          </w:p>
          <w:p w14:paraId="62808C53" w14:textId="77777777" w:rsidR="00E045CF" w:rsidRDefault="00E045CF" w:rsidP="001F2643">
            <w:pPr>
              <w:pStyle w:val="Prrafodelista"/>
              <w:numPr>
                <w:ilvl w:val="0"/>
                <w:numId w:val="4"/>
              </w:numPr>
              <w:ind w:left="318" w:hanging="284"/>
              <w:jc w:val="both"/>
              <w:rPr>
                <w:rFonts w:ascii="Century Gothic" w:hAnsi="Century Gothic" w:cs="Arial"/>
              </w:rPr>
            </w:pPr>
            <w:r w:rsidRPr="007D1E7C">
              <w:rPr>
                <w:rFonts w:ascii="Century Gothic" w:hAnsi="Century Gothic" w:cs="Arial"/>
              </w:rPr>
              <w:t>El titular de la certificación es responsable de declarar de forma oportuna, veraz, actual y completa los sitios de operación, las actividades, las áreas, los productos, a ser incluidos en el alcance y ámbito de la certificación.</w:t>
            </w:r>
          </w:p>
          <w:p w14:paraId="78942E4E" w14:textId="77777777" w:rsidR="00E045CF" w:rsidRPr="007D1E7C" w:rsidRDefault="00E045CF" w:rsidP="001F2643">
            <w:pPr>
              <w:pStyle w:val="Prrafodelista"/>
              <w:jc w:val="both"/>
              <w:rPr>
                <w:rFonts w:ascii="Century Gothic" w:hAnsi="Century Gothic" w:cs="Arial"/>
              </w:rPr>
            </w:pPr>
          </w:p>
          <w:p w14:paraId="67C16497" w14:textId="77777777" w:rsidR="00E045CF" w:rsidRDefault="00E045CF" w:rsidP="001F2643">
            <w:pPr>
              <w:pStyle w:val="Prrafodelista"/>
              <w:numPr>
                <w:ilvl w:val="0"/>
                <w:numId w:val="4"/>
              </w:numPr>
              <w:ind w:left="318" w:hanging="284"/>
              <w:jc w:val="both"/>
              <w:rPr>
                <w:rFonts w:ascii="Century Gothic" w:hAnsi="Century Gothic" w:cs="Arial"/>
              </w:rPr>
            </w:pPr>
            <w:r w:rsidRPr="007D1E7C">
              <w:rPr>
                <w:rFonts w:ascii="Century Gothic" w:hAnsi="Century Gothic" w:cs="Arial"/>
              </w:rPr>
              <w:t>El titular de la certificación debe acatar todo lo indicado en el presente reglamento, en el estándar de principios y criterios (P&amp;C) y el estándar del sistema de cadena de suministro (SCC) de la RSPO, en el procedimiento de nuevas plantaciones, en las reglas de la RSPO para comunicaciones y reclamos y en todas las normas y procedimientos relacionados emitidos por la RSPO. También es responsable por el cumplimiento de lo referente al pago de los costos de la prestación del servicio pactado en el contrato de certificación.</w:t>
            </w:r>
          </w:p>
          <w:p w14:paraId="013CD13F" w14:textId="77777777" w:rsidR="00E045CF" w:rsidRPr="007D1E7C" w:rsidRDefault="00E045CF" w:rsidP="001F2643">
            <w:pPr>
              <w:pStyle w:val="Prrafodelista"/>
              <w:jc w:val="both"/>
              <w:rPr>
                <w:rFonts w:ascii="Century Gothic" w:hAnsi="Century Gothic" w:cs="Arial"/>
              </w:rPr>
            </w:pPr>
          </w:p>
          <w:p w14:paraId="15340FF1" w14:textId="77777777" w:rsidR="00E045CF" w:rsidRDefault="00E045CF" w:rsidP="001F2643">
            <w:pPr>
              <w:pStyle w:val="Prrafodelista"/>
              <w:numPr>
                <w:ilvl w:val="0"/>
                <w:numId w:val="4"/>
              </w:numPr>
              <w:ind w:left="318" w:hanging="284"/>
              <w:jc w:val="both"/>
              <w:rPr>
                <w:rFonts w:ascii="Century Gothic" w:hAnsi="Century Gothic" w:cs="Arial"/>
              </w:rPr>
            </w:pPr>
            <w:r w:rsidRPr="007D1E7C">
              <w:rPr>
                <w:rFonts w:ascii="Century Gothic" w:hAnsi="Century Gothic" w:cs="Arial"/>
              </w:rPr>
              <w:t>El titular de la certificación no debe modificar ni el contenido ni la estructura de los formatos. Datos relacionados con productos, volúmenes de producción o áreas de cultivo que queden por fuera de la información suministrada de acuerdo con este listado no serán tenidos en cuenta para la realización de la visita de auditoría</w:t>
            </w:r>
            <w:r w:rsidRPr="007D1E7C">
              <w:rPr>
                <w:rFonts w:ascii="Century Gothic" w:hAnsi="Century Gothic" w:cs="Arial"/>
                <w:color w:val="FF0000"/>
              </w:rPr>
              <w:t xml:space="preserve"> </w:t>
            </w:r>
            <w:r w:rsidRPr="007D1E7C">
              <w:rPr>
                <w:rFonts w:ascii="Century Gothic" w:hAnsi="Century Gothic" w:cs="Arial"/>
              </w:rPr>
              <w:t xml:space="preserve">y no se incluirán en el certificado correspondiente. Dicha documentación será revisada por </w:t>
            </w:r>
            <w:r>
              <w:rPr>
                <w:rFonts w:ascii="Century Gothic" w:hAnsi="Century Gothic" w:cs="Arial"/>
              </w:rPr>
              <w:t>la</w:t>
            </w:r>
            <w:r w:rsidRPr="007D1E7C">
              <w:rPr>
                <w:rFonts w:ascii="Century Gothic" w:hAnsi="Century Gothic" w:cs="Arial"/>
              </w:rPr>
              <w:t xml:space="preserve"> Coordinación RSPO de BCS. Si la empresa no envía la información completa y en el tiempo establecido a la oficina de BCS, la visita deberá posponerse. Cabe anotar que en este caso, cualquier pérdida económica o de tiempo en el Programa de Certificación será de plena responsabilidad del </w:t>
            </w:r>
            <w:r>
              <w:rPr>
                <w:rFonts w:ascii="Century Gothic" w:hAnsi="Century Gothic" w:cs="Arial"/>
              </w:rPr>
              <w:t>cliente</w:t>
            </w:r>
            <w:r w:rsidRPr="007D1E7C">
              <w:rPr>
                <w:rFonts w:ascii="Century Gothic" w:hAnsi="Century Gothic" w:cs="Arial"/>
              </w:rPr>
              <w:t>.</w:t>
            </w:r>
          </w:p>
          <w:p w14:paraId="095450EB" w14:textId="77777777" w:rsidR="00E045CF" w:rsidRPr="007D1E7C" w:rsidRDefault="00E045CF" w:rsidP="001F2643">
            <w:pPr>
              <w:pStyle w:val="Prrafodelista"/>
              <w:jc w:val="both"/>
              <w:rPr>
                <w:rFonts w:ascii="Century Gothic" w:hAnsi="Century Gothic" w:cs="Arial"/>
              </w:rPr>
            </w:pPr>
          </w:p>
          <w:p w14:paraId="02B1077A" w14:textId="77777777" w:rsidR="00E045CF" w:rsidRDefault="00E045CF" w:rsidP="001F2643">
            <w:pPr>
              <w:pStyle w:val="Prrafodelista"/>
              <w:numPr>
                <w:ilvl w:val="0"/>
                <w:numId w:val="4"/>
              </w:numPr>
              <w:ind w:left="318" w:hanging="284"/>
              <w:jc w:val="both"/>
              <w:rPr>
                <w:rFonts w:ascii="Century Gothic" w:hAnsi="Century Gothic" w:cs="Arial"/>
              </w:rPr>
            </w:pPr>
            <w:r w:rsidRPr="007D1E7C">
              <w:rPr>
                <w:rFonts w:ascii="Century Gothic" w:hAnsi="Century Gothic" w:cs="Arial"/>
              </w:rPr>
              <w:t xml:space="preserve">Los titulares de la </w:t>
            </w:r>
            <w:r>
              <w:rPr>
                <w:rFonts w:ascii="Century Gothic" w:hAnsi="Century Gothic" w:cs="Arial"/>
              </w:rPr>
              <w:t>c</w:t>
            </w:r>
            <w:r w:rsidRPr="007D1E7C">
              <w:rPr>
                <w:rFonts w:ascii="Century Gothic" w:hAnsi="Century Gothic" w:cs="Arial"/>
              </w:rPr>
              <w:t>ertificación tendrán la obligación de entregar la documentación técnica (Plan de Sistema y anexos) requerida 30 días antes de la visita de auditoria.</w:t>
            </w:r>
          </w:p>
          <w:p w14:paraId="5C7882B6" w14:textId="77777777" w:rsidR="00E045CF" w:rsidRPr="007D1E7C" w:rsidRDefault="00E045CF" w:rsidP="001F2643">
            <w:pPr>
              <w:pStyle w:val="Prrafodelista"/>
              <w:jc w:val="both"/>
              <w:rPr>
                <w:rFonts w:ascii="Century Gothic" w:hAnsi="Century Gothic" w:cs="Arial"/>
              </w:rPr>
            </w:pPr>
          </w:p>
          <w:p w14:paraId="163B68D6" w14:textId="77777777" w:rsidR="00E045CF" w:rsidRDefault="00E045CF" w:rsidP="001F2643">
            <w:pPr>
              <w:pStyle w:val="Prrafodelista"/>
              <w:numPr>
                <w:ilvl w:val="0"/>
                <w:numId w:val="4"/>
              </w:numPr>
              <w:ind w:left="318" w:hanging="284"/>
              <w:jc w:val="both"/>
              <w:rPr>
                <w:rFonts w:ascii="Century Gothic" w:hAnsi="Century Gothic" w:cs="Arial"/>
              </w:rPr>
            </w:pPr>
            <w:r w:rsidRPr="007D1E7C">
              <w:rPr>
                <w:rFonts w:ascii="Century Gothic" w:hAnsi="Century Gothic" w:cs="Arial"/>
              </w:rPr>
              <w:t xml:space="preserve">Los titulares de la </w:t>
            </w:r>
            <w:r>
              <w:rPr>
                <w:rFonts w:ascii="Century Gothic" w:hAnsi="Century Gothic" w:cs="Arial"/>
              </w:rPr>
              <w:t>c</w:t>
            </w:r>
            <w:r w:rsidRPr="007D1E7C">
              <w:rPr>
                <w:rFonts w:ascii="Century Gothic" w:hAnsi="Century Gothic" w:cs="Arial"/>
              </w:rPr>
              <w:t>ertificación RSPO, están de acuerdo en recibir en cualquier momento una auditoria de parte de BCS, facilitar la información pertinente y permitir al personal autorizado de BCS el acceso sin limitación a las plantaciones como a otras instalaciones involucradas.</w:t>
            </w:r>
          </w:p>
          <w:p w14:paraId="00318AF9" w14:textId="77777777" w:rsidR="00E045CF" w:rsidRPr="007D1E7C" w:rsidRDefault="00E045CF" w:rsidP="001F2643">
            <w:pPr>
              <w:pStyle w:val="Prrafodelista"/>
              <w:jc w:val="both"/>
              <w:rPr>
                <w:rFonts w:ascii="Century Gothic" w:hAnsi="Century Gothic" w:cs="Arial"/>
              </w:rPr>
            </w:pPr>
          </w:p>
          <w:p w14:paraId="07AD32E6" w14:textId="77777777" w:rsidR="00E045CF" w:rsidRDefault="00E045CF" w:rsidP="001F2643">
            <w:pPr>
              <w:pStyle w:val="Prrafodelista"/>
              <w:numPr>
                <w:ilvl w:val="0"/>
                <w:numId w:val="4"/>
              </w:numPr>
              <w:ind w:left="318" w:hanging="284"/>
              <w:jc w:val="both"/>
              <w:rPr>
                <w:rFonts w:ascii="Century Gothic" w:hAnsi="Century Gothic" w:cs="Arial"/>
              </w:rPr>
            </w:pPr>
            <w:r w:rsidRPr="007D1E7C">
              <w:rPr>
                <w:rFonts w:ascii="Century Gothic" w:hAnsi="Century Gothic" w:cs="Arial"/>
              </w:rPr>
              <w:t>El titular de la certificación debe adoptar las medidas necesarias para subsanar las posibles deficiencias identificadas por BCS en cada una de las actividades previstas en el proceso de certificación.</w:t>
            </w:r>
          </w:p>
          <w:p w14:paraId="1A865D20" w14:textId="77777777" w:rsidR="00E045CF" w:rsidRPr="007D1E7C" w:rsidRDefault="00E045CF" w:rsidP="001F2643">
            <w:pPr>
              <w:pStyle w:val="Prrafodelista"/>
              <w:jc w:val="both"/>
              <w:rPr>
                <w:rFonts w:ascii="Century Gothic" w:hAnsi="Century Gothic" w:cs="Arial"/>
              </w:rPr>
            </w:pPr>
          </w:p>
          <w:p w14:paraId="2FAF65FD" w14:textId="77777777" w:rsidR="00E045CF" w:rsidRDefault="00E045CF" w:rsidP="001F2643">
            <w:pPr>
              <w:pStyle w:val="Prrafodelista"/>
              <w:numPr>
                <w:ilvl w:val="0"/>
                <w:numId w:val="4"/>
              </w:numPr>
              <w:ind w:left="318" w:hanging="284"/>
              <w:jc w:val="both"/>
              <w:rPr>
                <w:rFonts w:ascii="Century Gothic" w:hAnsi="Century Gothic" w:cs="Arial"/>
              </w:rPr>
            </w:pPr>
            <w:r w:rsidRPr="007D1E7C">
              <w:rPr>
                <w:rFonts w:ascii="Century Gothic" w:hAnsi="Century Gothic" w:cs="Arial"/>
              </w:rPr>
              <w:t>El titular de la certificación debe efectuar las correcciones y acciones correctivas correspondientes.</w:t>
            </w:r>
          </w:p>
          <w:p w14:paraId="76E86F8A" w14:textId="77777777" w:rsidR="00E045CF" w:rsidRPr="007D1E7C" w:rsidRDefault="00E045CF" w:rsidP="001F2643">
            <w:pPr>
              <w:pStyle w:val="Prrafodelista"/>
              <w:jc w:val="both"/>
              <w:rPr>
                <w:rFonts w:ascii="Century Gothic" w:hAnsi="Century Gothic" w:cs="Arial"/>
              </w:rPr>
            </w:pPr>
          </w:p>
          <w:p w14:paraId="4E0BF469" w14:textId="77777777" w:rsidR="00E045CF" w:rsidRDefault="00E045CF" w:rsidP="001F2643">
            <w:pPr>
              <w:pStyle w:val="Prrafodelista"/>
              <w:numPr>
                <w:ilvl w:val="0"/>
                <w:numId w:val="4"/>
              </w:numPr>
              <w:ind w:left="318" w:hanging="284"/>
              <w:jc w:val="both"/>
              <w:rPr>
                <w:rFonts w:ascii="Century Gothic" w:hAnsi="Century Gothic" w:cs="Arial"/>
              </w:rPr>
            </w:pPr>
            <w:r w:rsidRPr="007D1E7C">
              <w:rPr>
                <w:rFonts w:ascii="Century Gothic" w:hAnsi="Century Gothic" w:cs="Arial"/>
              </w:rPr>
              <w:t>El titular de la certificación deberá implementar los cambios comunicados por BCS referentes a documentos, procedimientos y requisitos del esquema de certificación.</w:t>
            </w:r>
          </w:p>
          <w:p w14:paraId="3BAC3856" w14:textId="77777777" w:rsidR="00E045CF" w:rsidRPr="007D1E7C" w:rsidRDefault="00E045CF" w:rsidP="001F2643">
            <w:pPr>
              <w:pStyle w:val="Prrafodelista"/>
              <w:jc w:val="both"/>
              <w:rPr>
                <w:rFonts w:ascii="Century Gothic" w:hAnsi="Century Gothic" w:cs="Arial"/>
              </w:rPr>
            </w:pPr>
          </w:p>
          <w:p w14:paraId="58FA0D10" w14:textId="77777777" w:rsidR="00E045CF" w:rsidRDefault="00E045CF" w:rsidP="001F2643">
            <w:pPr>
              <w:pStyle w:val="Prrafodelista"/>
              <w:numPr>
                <w:ilvl w:val="0"/>
                <w:numId w:val="4"/>
              </w:numPr>
              <w:ind w:left="318" w:hanging="284"/>
              <w:jc w:val="both"/>
              <w:rPr>
                <w:rFonts w:ascii="Century Gothic" w:hAnsi="Century Gothic" w:cs="Arial"/>
              </w:rPr>
            </w:pPr>
            <w:r w:rsidRPr="006F6A4B">
              <w:rPr>
                <w:rFonts w:ascii="Century Gothic" w:hAnsi="Century Gothic" w:cs="Arial"/>
              </w:rPr>
              <w:t xml:space="preserve">Los titulares de la </w:t>
            </w:r>
            <w:r>
              <w:rPr>
                <w:rFonts w:ascii="Century Gothic" w:hAnsi="Century Gothic" w:cs="Arial"/>
              </w:rPr>
              <w:t>c</w:t>
            </w:r>
            <w:r w:rsidRPr="006F6A4B">
              <w:rPr>
                <w:rFonts w:ascii="Century Gothic" w:hAnsi="Century Gothic" w:cs="Arial"/>
              </w:rPr>
              <w:t>ertificación RSPO, son responsables de notificar inmediatamente cualquier cambio en el producto, cambio de la ubicación de la unidad de producción, o</w:t>
            </w:r>
            <w:r w:rsidRPr="006F6A4B">
              <w:rPr>
                <w:rFonts w:ascii="Century Gothic" w:hAnsi="Century Gothic" w:cs="Calibri"/>
              </w:rPr>
              <w:t xml:space="preserve"> </w:t>
            </w:r>
            <w:r w:rsidRPr="006F6A4B">
              <w:rPr>
                <w:rFonts w:ascii="Century Gothic" w:hAnsi="Century Gothic" w:cs="Arial"/>
              </w:rPr>
              <w:lastRenderedPageBreak/>
              <w:t>en su método de producción, por ampliación o reducción en las áreas de cultivo, ampliación o disminución de productos, ampliación o disminución de líneas de proceso, inclusión o exclusión de miembros dentro del grupo de productores, o cambios en la posesión, estructura o dirección del titular de la certificación o cualquier acontecimiento que modifique las condiciones del alcance y ámbito de la certificación, o cambios importantes en el sistema de gestión de calidad, para lo cual BCS deberá realizar una auditoria cuando aplique y expedir un nuevo certificado.</w:t>
            </w:r>
          </w:p>
          <w:p w14:paraId="0BD40624" w14:textId="77777777" w:rsidR="00E045CF" w:rsidRPr="006F6A4B" w:rsidRDefault="00E045CF" w:rsidP="001F2643">
            <w:pPr>
              <w:pStyle w:val="Prrafodelista"/>
              <w:jc w:val="both"/>
              <w:rPr>
                <w:rFonts w:ascii="Century Gothic" w:hAnsi="Century Gothic" w:cs="Arial"/>
              </w:rPr>
            </w:pPr>
          </w:p>
          <w:p w14:paraId="5FFC590F" w14:textId="77777777" w:rsidR="00E045CF" w:rsidRDefault="00E045CF" w:rsidP="001F2643">
            <w:pPr>
              <w:pStyle w:val="Prrafodelista"/>
              <w:numPr>
                <w:ilvl w:val="0"/>
                <w:numId w:val="4"/>
              </w:numPr>
              <w:ind w:left="318" w:hanging="284"/>
              <w:jc w:val="both"/>
              <w:rPr>
                <w:rFonts w:ascii="Century Gothic" w:hAnsi="Century Gothic" w:cs="Arial"/>
              </w:rPr>
            </w:pPr>
            <w:r w:rsidRPr="006F6A4B">
              <w:rPr>
                <w:rFonts w:ascii="Century Gothic" w:hAnsi="Century Gothic" w:cs="Arial"/>
              </w:rPr>
              <w:t xml:space="preserve">Los titulares de la </w:t>
            </w:r>
            <w:r>
              <w:rPr>
                <w:rFonts w:ascii="Century Gothic" w:hAnsi="Century Gothic" w:cs="Arial"/>
              </w:rPr>
              <w:t>c</w:t>
            </w:r>
            <w:r w:rsidRPr="006F6A4B">
              <w:rPr>
                <w:rFonts w:ascii="Century Gothic" w:hAnsi="Century Gothic" w:cs="Arial"/>
              </w:rPr>
              <w:t>ertificación, previa solicitud de BCS, autorizarán la asistencia a auditorias o controles por parte de auditores o expertos en formación, o autoridades según se requiera.</w:t>
            </w:r>
          </w:p>
          <w:p w14:paraId="6EF18750" w14:textId="77777777" w:rsidR="00E045CF" w:rsidRPr="006F6A4B" w:rsidRDefault="00E045CF" w:rsidP="001F2643">
            <w:pPr>
              <w:pStyle w:val="Prrafodelista"/>
              <w:jc w:val="both"/>
              <w:rPr>
                <w:rFonts w:ascii="Century Gothic" w:hAnsi="Century Gothic" w:cs="Arial"/>
              </w:rPr>
            </w:pPr>
          </w:p>
          <w:p w14:paraId="42E0F35C" w14:textId="77777777" w:rsidR="00E045CF" w:rsidRDefault="00E045CF" w:rsidP="001F2643">
            <w:pPr>
              <w:pStyle w:val="Prrafodelista"/>
              <w:numPr>
                <w:ilvl w:val="0"/>
                <w:numId w:val="4"/>
              </w:numPr>
              <w:ind w:left="318" w:hanging="284"/>
              <w:jc w:val="both"/>
              <w:rPr>
                <w:rFonts w:ascii="Century Gothic" w:hAnsi="Century Gothic" w:cs="Arial"/>
              </w:rPr>
            </w:pPr>
            <w:r w:rsidRPr="006F6A4B">
              <w:rPr>
                <w:rFonts w:ascii="Century Gothic" w:hAnsi="Century Gothic" w:cs="Arial"/>
              </w:rPr>
              <w:t>En caso de suspensión, revocación o terminación de la certificación, el titular del certificado dejará de utilizar todo el material publicitario que contenga alguna referencia al alcance de la certificación.</w:t>
            </w:r>
          </w:p>
          <w:p w14:paraId="4AE4EE75" w14:textId="77777777" w:rsidR="00E045CF" w:rsidRPr="006F6A4B" w:rsidRDefault="00E045CF" w:rsidP="001F2643">
            <w:pPr>
              <w:pStyle w:val="Prrafodelista"/>
              <w:jc w:val="both"/>
              <w:rPr>
                <w:rFonts w:ascii="Century Gothic" w:hAnsi="Century Gothic" w:cs="Arial"/>
              </w:rPr>
            </w:pPr>
          </w:p>
          <w:p w14:paraId="4B9CD6C5" w14:textId="77777777" w:rsidR="00E045CF" w:rsidRDefault="00E045CF" w:rsidP="001F2643">
            <w:pPr>
              <w:pStyle w:val="Prrafodelista"/>
              <w:numPr>
                <w:ilvl w:val="0"/>
                <w:numId w:val="4"/>
              </w:numPr>
              <w:ind w:left="318" w:hanging="284"/>
              <w:jc w:val="both"/>
              <w:rPr>
                <w:rFonts w:ascii="Century Gothic" w:hAnsi="Century Gothic" w:cs="Arial"/>
              </w:rPr>
            </w:pPr>
            <w:r w:rsidRPr="006F6A4B">
              <w:rPr>
                <w:rFonts w:ascii="Century Gothic" w:hAnsi="Century Gothic" w:cs="Arial"/>
              </w:rPr>
              <w:t xml:space="preserve">En caso de que los titulares de la </w:t>
            </w:r>
            <w:r>
              <w:rPr>
                <w:rFonts w:ascii="Century Gothic" w:hAnsi="Century Gothic" w:cs="Arial"/>
              </w:rPr>
              <w:t>c</w:t>
            </w:r>
            <w:r w:rsidRPr="006F6A4B">
              <w:rPr>
                <w:rFonts w:ascii="Century Gothic" w:hAnsi="Century Gothic" w:cs="Arial"/>
              </w:rPr>
              <w:t>ertificación suministren copias de los documentos de certificación a otros, se comprometen a reproducirlos en su totalidad.</w:t>
            </w:r>
          </w:p>
          <w:p w14:paraId="5AE81C5B" w14:textId="77777777" w:rsidR="00E045CF" w:rsidRPr="006F6A4B" w:rsidRDefault="00E045CF" w:rsidP="001F2643">
            <w:pPr>
              <w:pStyle w:val="Prrafodelista"/>
              <w:jc w:val="both"/>
              <w:rPr>
                <w:rFonts w:ascii="Century Gothic" w:hAnsi="Century Gothic" w:cs="Arial"/>
              </w:rPr>
            </w:pPr>
          </w:p>
          <w:p w14:paraId="1594B244" w14:textId="77777777" w:rsidR="00E045CF" w:rsidRDefault="00E045CF" w:rsidP="001F2643">
            <w:pPr>
              <w:pStyle w:val="Prrafodelista"/>
              <w:numPr>
                <w:ilvl w:val="0"/>
                <w:numId w:val="4"/>
              </w:numPr>
              <w:ind w:left="318" w:hanging="284"/>
              <w:jc w:val="both"/>
              <w:rPr>
                <w:rFonts w:ascii="Century Gothic" w:hAnsi="Century Gothic" w:cs="Arial"/>
              </w:rPr>
            </w:pPr>
            <w:r w:rsidRPr="006F6A4B">
              <w:rPr>
                <w:rFonts w:ascii="Century Gothic" w:hAnsi="Century Gothic" w:cs="Arial"/>
              </w:rPr>
              <w:t xml:space="preserve">Los titulares de la </w:t>
            </w:r>
            <w:r>
              <w:rPr>
                <w:rFonts w:ascii="Century Gothic" w:hAnsi="Century Gothic" w:cs="Arial"/>
              </w:rPr>
              <w:t>c</w:t>
            </w:r>
            <w:r w:rsidRPr="006F6A4B">
              <w:rPr>
                <w:rFonts w:ascii="Century Gothic" w:hAnsi="Century Gothic" w:cs="Arial"/>
              </w:rPr>
              <w:t>ertificación RSPO, se comprometen a hacer bue</w:t>
            </w:r>
            <w:r>
              <w:rPr>
                <w:rFonts w:ascii="Century Gothic" w:hAnsi="Century Gothic" w:cs="Arial"/>
              </w:rPr>
              <w:t xml:space="preserve">n uso del Nombre y Sello de BCS, cuando ello aplique, </w:t>
            </w:r>
            <w:r w:rsidRPr="006F6A4B">
              <w:rPr>
                <w:rFonts w:ascii="Century Gothic" w:hAnsi="Century Gothic" w:cs="Arial"/>
              </w:rPr>
              <w:t>y a no entregar información engañosa sobre el alcance de la certificación a la que esté aplicando</w:t>
            </w:r>
            <w:r>
              <w:rPr>
                <w:rFonts w:ascii="Century Gothic" w:hAnsi="Century Gothic" w:cs="Arial"/>
              </w:rPr>
              <w:t>.</w:t>
            </w:r>
          </w:p>
          <w:p w14:paraId="0487A111" w14:textId="77777777" w:rsidR="00E045CF" w:rsidRPr="006F6A4B" w:rsidRDefault="00E045CF" w:rsidP="001F2643">
            <w:pPr>
              <w:pStyle w:val="Prrafodelista"/>
              <w:jc w:val="both"/>
              <w:rPr>
                <w:rFonts w:ascii="Century Gothic" w:hAnsi="Century Gothic" w:cs="Arial"/>
              </w:rPr>
            </w:pPr>
          </w:p>
          <w:p w14:paraId="623AABCA" w14:textId="77777777" w:rsidR="00E045CF" w:rsidRDefault="00E045CF" w:rsidP="001F2643">
            <w:pPr>
              <w:pStyle w:val="Prrafodelista"/>
              <w:numPr>
                <w:ilvl w:val="0"/>
                <w:numId w:val="4"/>
              </w:numPr>
              <w:ind w:left="318" w:hanging="284"/>
              <w:jc w:val="both"/>
              <w:rPr>
                <w:rFonts w:ascii="Century Gothic" w:hAnsi="Century Gothic" w:cs="Arial"/>
              </w:rPr>
            </w:pPr>
            <w:r w:rsidRPr="006F6A4B">
              <w:rPr>
                <w:rFonts w:ascii="Century Gothic" w:hAnsi="Century Gothic" w:cs="Arial"/>
              </w:rPr>
              <w:t xml:space="preserve">Los titulares de la </w:t>
            </w:r>
            <w:r>
              <w:rPr>
                <w:rFonts w:ascii="Century Gothic" w:hAnsi="Century Gothic" w:cs="Arial"/>
              </w:rPr>
              <w:t>c</w:t>
            </w:r>
            <w:r w:rsidRPr="006F6A4B">
              <w:rPr>
                <w:rFonts w:ascii="Century Gothic" w:hAnsi="Century Gothic" w:cs="Arial"/>
              </w:rPr>
              <w:t>ertificación están obligados a hacer buen uso de todos los documentos oficiales de BCS derivados de las actividades de auditoria y certificación. No se podrá usar ningún certificado, reporte de auditoria, copia en revisión del certificado o parte de ellos, de una manera engañosa.</w:t>
            </w:r>
          </w:p>
          <w:p w14:paraId="7FDD616F" w14:textId="77777777" w:rsidR="00E045CF" w:rsidRPr="006F6A4B" w:rsidRDefault="00E045CF" w:rsidP="001F2643">
            <w:pPr>
              <w:pStyle w:val="Prrafodelista"/>
              <w:jc w:val="both"/>
              <w:rPr>
                <w:rFonts w:ascii="Century Gothic" w:hAnsi="Century Gothic" w:cs="Arial"/>
              </w:rPr>
            </w:pPr>
          </w:p>
          <w:p w14:paraId="6AEFE598" w14:textId="77777777" w:rsidR="00E045CF" w:rsidRDefault="00E045CF" w:rsidP="001F2643">
            <w:pPr>
              <w:pStyle w:val="Prrafodelista"/>
              <w:numPr>
                <w:ilvl w:val="0"/>
                <w:numId w:val="4"/>
              </w:numPr>
              <w:ind w:left="318" w:hanging="284"/>
              <w:jc w:val="both"/>
              <w:rPr>
                <w:rFonts w:ascii="Century Gothic" w:hAnsi="Century Gothic" w:cs="Arial"/>
              </w:rPr>
            </w:pPr>
            <w:r w:rsidRPr="006F6A4B">
              <w:rPr>
                <w:rFonts w:ascii="Century Gothic" w:hAnsi="Century Gothic" w:cs="Arial"/>
              </w:rPr>
              <w:t>Al hacer referencia a su certificación en medios de comunicación tales como folletos, plegables y demás publicidad deben cumplir con lo descrito en el Reglamento para el uso del Nombre y Sello de BCS, la información disponible debe corresponder fielmente a lo comunicado por BCS</w:t>
            </w:r>
            <w:r>
              <w:rPr>
                <w:rFonts w:ascii="Century Gothic" w:hAnsi="Century Gothic" w:cs="Arial"/>
              </w:rPr>
              <w:t>.</w:t>
            </w:r>
          </w:p>
          <w:p w14:paraId="1047E53E" w14:textId="77777777" w:rsidR="00E045CF" w:rsidRPr="006F6A4B" w:rsidRDefault="00E045CF" w:rsidP="001F2643">
            <w:pPr>
              <w:pStyle w:val="Prrafodelista"/>
              <w:jc w:val="both"/>
              <w:rPr>
                <w:rFonts w:ascii="Century Gothic" w:hAnsi="Century Gothic" w:cs="Arial"/>
              </w:rPr>
            </w:pPr>
          </w:p>
          <w:p w14:paraId="31323A17" w14:textId="61A55A06" w:rsidR="00E045CF" w:rsidRDefault="00E045CF" w:rsidP="001F2643">
            <w:pPr>
              <w:pStyle w:val="Prrafodelista"/>
              <w:numPr>
                <w:ilvl w:val="0"/>
                <w:numId w:val="4"/>
              </w:numPr>
              <w:ind w:left="318" w:hanging="284"/>
              <w:jc w:val="both"/>
              <w:rPr>
                <w:rFonts w:ascii="Century Gothic" w:hAnsi="Century Gothic" w:cs="Arial"/>
              </w:rPr>
            </w:pPr>
            <w:r>
              <w:rPr>
                <w:rFonts w:ascii="Century Gothic" w:hAnsi="Century Gothic" w:cs="Arial"/>
              </w:rPr>
              <w:t>L</w:t>
            </w:r>
            <w:r w:rsidRPr="006F6A4B">
              <w:rPr>
                <w:rFonts w:ascii="Century Gothic" w:hAnsi="Century Gothic" w:cs="Arial"/>
              </w:rPr>
              <w:t xml:space="preserve">os titulares de la </w:t>
            </w:r>
            <w:r>
              <w:rPr>
                <w:rFonts w:ascii="Century Gothic" w:hAnsi="Century Gothic" w:cs="Arial"/>
              </w:rPr>
              <w:t>c</w:t>
            </w:r>
            <w:r w:rsidRPr="006F6A4B">
              <w:rPr>
                <w:rFonts w:ascii="Century Gothic" w:hAnsi="Century Gothic" w:cs="Arial"/>
              </w:rPr>
              <w:t>ertificación deberán llevar registro de todas las quejas, este registro estará disponible para el auditor de BCS, así como las acciones emprendidas respecto a las quejas. La efectividad de dichas acciones será evaluada durante la</w:t>
            </w:r>
            <w:r w:rsidRPr="006F6A4B">
              <w:rPr>
                <w:rFonts w:ascii="Century Gothic" w:hAnsi="Century Gothic" w:cs="Arial"/>
                <w:color w:val="FF0000"/>
              </w:rPr>
              <w:t xml:space="preserve"> </w:t>
            </w:r>
            <w:r w:rsidRPr="006F6A4B">
              <w:rPr>
                <w:rFonts w:ascii="Century Gothic" w:hAnsi="Century Gothic" w:cs="Arial"/>
              </w:rPr>
              <w:t>auditoria.</w:t>
            </w:r>
          </w:p>
          <w:p w14:paraId="179B606A" w14:textId="77777777" w:rsidR="006147BF" w:rsidRPr="006147BF" w:rsidRDefault="006147BF" w:rsidP="006147BF">
            <w:pPr>
              <w:pStyle w:val="Prrafodelista"/>
              <w:rPr>
                <w:rFonts w:ascii="Century Gothic" w:hAnsi="Century Gothic" w:cs="Arial"/>
              </w:rPr>
            </w:pPr>
          </w:p>
          <w:p w14:paraId="5F555DCE" w14:textId="653C289C" w:rsidR="006147BF" w:rsidRDefault="006147BF" w:rsidP="006147BF">
            <w:pPr>
              <w:pStyle w:val="Prrafodelista"/>
              <w:numPr>
                <w:ilvl w:val="0"/>
                <w:numId w:val="4"/>
              </w:numPr>
              <w:ind w:left="318" w:hanging="284"/>
              <w:jc w:val="both"/>
              <w:rPr>
                <w:rFonts w:ascii="Century Gothic" w:hAnsi="Century Gothic" w:cs="Arial"/>
              </w:rPr>
            </w:pPr>
            <w:r w:rsidRPr="00C87656">
              <w:rPr>
                <w:rFonts w:ascii="Century Gothic" w:hAnsi="Century Gothic" w:cs="Arial"/>
              </w:rPr>
              <w:t>En caso de que BCS lo considere necesario podrá realizar cambios en los días de auditoria inicialmente acordados</w:t>
            </w:r>
            <w:r w:rsidR="002218D4">
              <w:rPr>
                <w:rFonts w:ascii="Century Gothic" w:hAnsi="Century Gothic" w:cs="Arial"/>
              </w:rPr>
              <w:t xml:space="preserve"> modificando de esta forma el plan de auditoria</w:t>
            </w:r>
            <w:r w:rsidRPr="00C87656">
              <w:rPr>
                <w:rFonts w:ascii="Century Gothic" w:hAnsi="Century Gothic" w:cs="Arial"/>
              </w:rPr>
              <w:t>, ejemplos de algunas circunstancias: cambios en la logística, factores externos como el clima, situaciones de orden público, etc. En estos casos el cliente debe asumir l</w:t>
            </w:r>
            <w:r w:rsidR="00C87656" w:rsidRPr="00C87656">
              <w:rPr>
                <w:rFonts w:ascii="Century Gothic" w:hAnsi="Century Gothic" w:cs="Arial"/>
              </w:rPr>
              <w:t xml:space="preserve">a totalidad de </w:t>
            </w:r>
            <w:r w:rsidRPr="00C87656">
              <w:rPr>
                <w:rFonts w:ascii="Century Gothic" w:hAnsi="Century Gothic" w:cs="Arial"/>
              </w:rPr>
              <w:t>gastos en los que</w:t>
            </w:r>
            <w:r w:rsidR="00C87656" w:rsidRPr="00C87656">
              <w:rPr>
                <w:rFonts w:ascii="Century Gothic" w:hAnsi="Century Gothic" w:cs="Arial"/>
              </w:rPr>
              <w:t xml:space="preserve"> se</w:t>
            </w:r>
            <w:r w:rsidR="00C87656">
              <w:rPr>
                <w:rFonts w:ascii="Century Gothic" w:hAnsi="Century Gothic" w:cs="Arial"/>
              </w:rPr>
              <w:t xml:space="preserve"> incurra.</w:t>
            </w:r>
          </w:p>
          <w:p w14:paraId="12BAEDA7" w14:textId="520CB85A" w:rsidR="00C87656" w:rsidRPr="002218D4" w:rsidRDefault="00C87656" w:rsidP="002218D4">
            <w:pPr>
              <w:jc w:val="both"/>
              <w:rPr>
                <w:rFonts w:ascii="Century Gothic" w:hAnsi="Century Gothic" w:cs="Arial"/>
              </w:rPr>
            </w:pPr>
          </w:p>
          <w:p w14:paraId="3A2DC4D3" w14:textId="77777777" w:rsidR="006147BF" w:rsidRPr="006147BF" w:rsidRDefault="006147BF" w:rsidP="006147BF">
            <w:pPr>
              <w:jc w:val="both"/>
              <w:rPr>
                <w:rFonts w:ascii="Century Gothic" w:hAnsi="Century Gothic" w:cs="Arial"/>
              </w:rPr>
            </w:pPr>
          </w:p>
          <w:p w14:paraId="54A3ABB1" w14:textId="56E78C69" w:rsidR="00E045CF" w:rsidRPr="005D53BF" w:rsidRDefault="00551423" w:rsidP="001F2643">
            <w:pPr>
              <w:jc w:val="both"/>
              <w:rPr>
                <w:rFonts w:ascii="Century Gothic" w:hAnsi="Century Gothic" w:cs="Arial"/>
                <w:b/>
              </w:rPr>
            </w:pPr>
            <w:r>
              <w:rPr>
                <w:rFonts w:ascii="Century Gothic" w:hAnsi="Century Gothic" w:cs="Arial"/>
                <w:b/>
              </w:rPr>
              <w:t>8</w:t>
            </w:r>
            <w:r w:rsidR="00E045CF" w:rsidRPr="005D53BF">
              <w:rPr>
                <w:rFonts w:ascii="Century Gothic" w:hAnsi="Century Gothic" w:cs="Arial"/>
                <w:b/>
              </w:rPr>
              <w:t>.2 Derechos de los titulares y/o aspirantes de la certificación</w:t>
            </w:r>
          </w:p>
          <w:p w14:paraId="25FE84B0" w14:textId="77777777" w:rsidR="00E045CF" w:rsidRPr="005D53BF" w:rsidRDefault="00E045CF" w:rsidP="001F2643">
            <w:pPr>
              <w:jc w:val="both"/>
              <w:rPr>
                <w:rFonts w:ascii="Century Gothic" w:hAnsi="Century Gothic" w:cs="Arial"/>
              </w:rPr>
            </w:pPr>
          </w:p>
          <w:p w14:paraId="3035102E" w14:textId="77777777" w:rsidR="00E045CF" w:rsidRDefault="00E045CF" w:rsidP="001F2643">
            <w:pPr>
              <w:pStyle w:val="Prrafodelista"/>
              <w:numPr>
                <w:ilvl w:val="0"/>
                <w:numId w:val="5"/>
              </w:numPr>
              <w:ind w:left="318" w:hanging="318"/>
              <w:jc w:val="both"/>
              <w:rPr>
                <w:rFonts w:ascii="Century Gothic" w:hAnsi="Century Gothic" w:cs="Arial"/>
              </w:rPr>
            </w:pPr>
            <w:r w:rsidRPr="006F6A4B">
              <w:rPr>
                <w:rFonts w:ascii="Century Gothic" w:hAnsi="Century Gothic" w:cs="Arial"/>
              </w:rPr>
              <w:t>El titular de la certificación</w:t>
            </w:r>
            <w:r>
              <w:rPr>
                <w:rFonts w:ascii="Century Gothic" w:hAnsi="Century Gothic" w:cs="Arial"/>
              </w:rPr>
              <w:t xml:space="preserve"> </w:t>
            </w:r>
            <w:r w:rsidRPr="006F6A4B">
              <w:rPr>
                <w:rFonts w:ascii="Century Gothic" w:hAnsi="Century Gothic" w:cs="Arial"/>
              </w:rPr>
              <w:t>RSPO tiene el derecho a acordar las visitas de auditoria con BCS.</w:t>
            </w:r>
          </w:p>
          <w:p w14:paraId="7EBA900C" w14:textId="77777777" w:rsidR="00E045CF" w:rsidRDefault="00E045CF" w:rsidP="001F2643">
            <w:pPr>
              <w:pStyle w:val="Prrafodelista"/>
              <w:ind w:left="318"/>
              <w:jc w:val="both"/>
              <w:rPr>
                <w:rFonts w:ascii="Century Gothic" w:hAnsi="Century Gothic" w:cs="Arial"/>
              </w:rPr>
            </w:pPr>
          </w:p>
          <w:p w14:paraId="5635064F" w14:textId="77777777" w:rsidR="00E045CF" w:rsidRDefault="00E045CF" w:rsidP="001F2643">
            <w:pPr>
              <w:pStyle w:val="Prrafodelista"/>
              <w:numPr>
                <w:ilvl w:val="0"/>
                <w:numId w:val="5"/>
              </w:numPr>
              <w:ind w:left="318" w:hanging="318"/>
              <w:jc w:val="both"/>
              <w:rPr>
                <w:rFonts w:ascii="Century Gothic" w:hAnsi="Century Gothic" w:cs="Arial"/>
              </w:rPr>
            </w:pPr>
            <w:r w:rsidRPr="006F6A4B">
              <w:rPr>
                <w:rFonts w:ascii="Century Gothic" w:hAnsi="Century Gothic" w:cs="Arial"/>
              </w:rPr>
              <w:t>El titular de la certificación RSPO tiene el derecho a aprobar la asistencia a auditorias o controles por parte de auditores o expertos en formación, evaluadores o autoridades según se requiera.</w:t>
            </w:r>
          </w:p>
          <w:p w14:paraId="4B3FD88B" w14:textId="77777777" w:rsidR="00E045CF" w:rsidRPr="006F6A4B" w:rsidRDefault="00E045CF" w:rsidP="001F2643">
            <w:pPr>
              <w:pStyle w:val="Prrafodelista"/>
              <w:jc w:val="both"/>
              <w:rPr>
                <w:rFonts w:ascii="Century Gothic" w:hAnsi="Century Gothic" w:cs="Arial"/>
              </w:rPr>
            </w:pPr>
          </w:p>
          <w:p w14:paraId="6B633026" w14:textId="77777777" w:rsidR="00E045CF" w:rsidRPr="006F6A4B" w:rsidRDefault="00E045CF" w:rsidP="001F2643">
            <w:pPr>
              <w:pStyle w:val="Prrafodelista"/>
              <w:numPr>
                <w:ilvl w:val="0"/>
                <w:numId w:val="5"/>
              </w:numPr>
              <w:ind w:left="318" w:hanging="318"/>
              <w:jc w:val="both"/>
              <w:rPr>
                <w:rFonts w:ascii="Century Gothic" w:hAnsi="Century Gothic" w:cs="Arial"/>
                <w:b/>
                <w:i/>
              </w:rPr>
            </w:pPr>
            <w:r w:rsidRPr="006F6A4B">
              <w:rPr>
                <w:rFonts w:ascii="Century Gothic" w:hAnsi="Century Gothic" w:cs="Arial"/>
              </w:rPr>
              <w:lastRenderedPageBreak/>
              <w:t>El titular de la certificación de</w:t>
            </w:r>
            <w:r w:rsidRPr="000619B7">
              <w:rPr>
                <w:rFonts w:ascii="Century Gothic" w:hAnsi="Century Gothic" w:cs="Arial"/>
              </w:rPr>
              <w:t xml:space="preserve"> </w:t>
            </w:r>
            <w:r w:rsidRPr="006F6A4B">
              <w:rPr>
                <w:rFonts w:ascii="Century Gothic" w:hAnsi="Century Gothic" w:cs="Arial"/>
              </w:rPr>
              <w:t>RSPO tiene derecho a que BCS garantice el mantenimiento de la competencia técnica de todo el personal encargado del proceso de certificación.</w:t>
            </w:r>
          </w:p>
          <w:p w14:paraId="573B11F9" w14:textId="77777777" w:rsidR="00E045CF" w:rsidRPr="006F6A4B" w:rsidRDefault="00E045CF" w:rsidP="001F2643">
            <w:pPr>
              <w:pStyle w:val="Prrafodelista"/>
              <w:jc w:val="both"/>
              <w:rPr>
                <w:rFonts w:ascii="Century Gothic" w:hAnsi="Century Gothic" w:cs="Arial"/>
                <w:b/>
                <w:i/>
              </w:rPr>
            </w:pPr>
          </w:p>
          <w:p w14:paraId="102D5427" w14:textId="77777777" w:rsidR="00E045CF" w:rsidRDefault="00E045CF" w:rsidP="001F2643">
            <w:pPr>
              <w:pStyle w:val="Prrafodelista"/>
              <w:numPr>
                <w:ilvl w:val="0"/>
                <w:numId w:val="5"/>
              </w:numPr>
              <w:ind w:left="318" w:hanging="318"/>
              <w:jc w:val="both"/>
              <w:rPr>
                <w:rFonts w:ascii="Century Gothic" w:hAnsi="Century Gothic" w:cs="Arial"/>
                <w:b/>
                <w:i/>
              </w:rPr>
            </w:pPr>
            <w:r w:rsidRPr="006F6A4B">
              <w:rPr>
                <w:rFonts w:ascii="Century Gothic" w:hAnsi="Century Gothic" w:cs="Arial"/>
                <w:b/>
                <w:i/>
              </w:rPr>
              <w:t>BCS garantiza al titular de la certificación que evaluará los riesgos a la imparcialidad y tomará acciones para mitigarlos. Como producto de esto BCS garantizará al titular de la certificación que el personal involucrado en el proceso de certificación actuará con imparcialidad.</w:t>
            </w:r>
          </w:p>
          <w:p w14:paraId="360215B7" w14:textId="77777777" w:rsidR="00E045CF" w:rsidRPr="006F6A4B" w:rsidRDefault="00E045CF" w:rsidP="001F2643">
            <w:pPr>
              <w:pStyle w:val="Prrafodelista"/>
              <w:jc w:val="both"/>
              <w:rPr>
                <w:rFonts w:ascii="Century Gothic" w:hAnsi="Century Gothic" w:cs="Arial"/>
                <w:b/>
                <w:i/>
              </w:rPr>
            </w:pPr>
          </w:p>
          <w:p w14:paraId="0907D424" w14:textId="77777777" w:rsidR="00E045CF" w:rsidRDefault="00E045CF" w:rsidP="001F2643">
            <w:pPr>
              <w:pStyle w:val="Prrafodelista"/>
              <w:numPr>
                <w:ilvl w:val="0"/>
                <w:numId w:val="5"/>
              </w:numPr>
              <w:ind w:left="318" w:hanging="318"/>
              <w:jc w:val="both"/>
              <w:rPr>
                <w:rFonts w:ascii="Century Gothic" w:hAnsi="Century Gothic" w:cs="Arial"/>
                <w:b/>
                <w:i/>
              </w:rPr>
            </w:pPr>
            <w:r w:rsidRPr="006F6A4B">
              <w:rPr>
                <w:rFonts w:ascii="Century Gothic" w:hAnsi="Century Gothic" w:cs="Arial"/>
                <w:b/>
                <w:i/>
              </w:rPr>
              <w:t>L</w:t>
            </w:r>
            <w:r w:rsidRPr="006F6A4B">
              <w:rPr>
                <w:rFonts w:ascii="Century Gothic" w:hAnsi="Century Gothic" w:cs="Arial"/>
                <w:b/>
                <w:i/>
                <w:lang w:val="es-ES"/>
              </w:rPr>
              <w:t xml:space="preserve">os aspirantes y titulares de la certificación tienen derecho a que BCS ponga a su disposición los resultados del proceso de control de manera exclusiva, </w:t>
            </w:r>
            <w:r w:rsidRPr="006F6A4B">
              <w:rPr>
                <w:rFonts w:ascii="Century Gothic" w:hAnsi="Century Gothic" w:cs="Arial"/>
                <w:b/>
                <w:i/>
              </w:rPr>
              <w:t xml:space="preserve">garantizándoles </w:t>
            </w:r>
            <w:r w:rsidRPr="006F6A4B">
              <w:rPr>
                <w:rFonts w:ascii="Century Gothic" w:hAnsi="Century Gothic" w:cs="Arial"/>
                <w:b/>
                <w:i/>
                <w:lang w:val="es-ES"/>
              </w:rPr>
              <w:t xml:space="preserve">la confidencialidad   de   la   información   obtenida en el transcurso de las actividades de certificación a todos los niveles de la organización, incluyendo lo referente a aspectos técnicos, comerciales, </w:t>
            </w:r>
            <w:r w:rsidRPr="006F6A4B">
              <w:rPr>
                <w:rFonts w:ascii="Century Gothic" w:hAnsi="Century Gothic" w:cs="Arial"/>
                <w:b/>
                <w:i/>
              </w:rPr>
              <w:t>detalles de los productos y de los procesos, informes de evaluación y cualquier documentación asociada. Ninguna información confidencial será transmitida a terceros sin la autorización escrita del titular de la certific</w:t>
            </w:r>
            <w:r>
              <w:rPr>
                <w:rFonts w:ascii="Century Gothic" w:hAnsi="Century Gothic" w:cs="Arial"/>
                <w:b/>
                <w:i/>
              </w:rPr>
              <w:t xml:space="preserve">ación.  </w:t>
            </w:r>
          </w:p>
          <w:p w14:paraId="0C622792" w14:textId="77777777" w:rsidR="00E045CF" w:rsidRPr="006F6A4B" w:rsidRDefault="00E045CF" w:rsidP="001F2643">
            <w:pPr>
              <w:pStyle w:val="Prrafodelista"/>
              <w:jc w:val="both"/>
              <w:rPr>
                <w:rFonts w:ascii="Century Gothic" w:hAnsi="Century Gothic" w:cs="Arial"/>
                <w:b/>
                <w:i/>
              </w:rPr>
            </w:pPr>
          </w:p>
          <w:p w14:paraId="2C94D240" w14:textId="77777777" w:rsidR="00E045CF" w:rsidRDefault="00E045CF" w:rsidP="001F2643">
            <w:pPr>
              <w:pStyle w:val="Prrafodelista"/>
              <w:numPr>
                <w:ilvl w:val="0"/>
                <w:numId w:val="5"/>
              </w:numPr>
              <w:ind w:left="318" w:hanging="318"/>
              <w:jc w:val="both"/>
              <w:rPr>
                <w:rFonts w:ascii="Century Gothic" w:hAnsi="Century Gothic" w:cs="Arial"/>
                <w:b/>
                <w:i/>
              </w:rPr>
            </w:pPr>
            <w:r w:rsidRPr="006F6A4B">
              <w:rPr>
                <w:rFonts w:ascii="Century Gothic" w:hAnsi="Century Gothic" w:cs="Arial"/>
                <w:b/>
                <w:i/>
              </w:rPr>
              <w:t>Con la firma del contrato de certificación el titular aprueba la entrega de información a la RSPO.  En caso de requerimientos adicionales a los allí indicados, los titulares de la certificación tienen derecho a ser informados previamente.</w:t>
            </w:r>
          </w:p>
          <w:p w14:paraId="64529C4B" w14:textId="77777777" w:rsidR="00E045CF" w:rsidRPr="006F6A4B" w:rsidRDefault="00E045CF" w:rsidP="001F2643">
            <w:pPr>
              <w:pStyle w:val="Prrafodelista"/>
              <w:jc w:val="both"/>
              <w:rPr>
                <w:rFonts w:ascii="Century Gothic" w:hAnsi="Century Gothic" w:cs="Arial"/>
                <w:b/>
                <w:i/>
              </w:rPr>
            </w:pPr>
          </w:p>
          <w:p w14:paraId="5042C82E" w14:textId="77777777" w:rsidR="00E045CF" w:rsidRDefault="00E045CF" w:rsidP="001F2643">
            <w:pPr>
              <w:pStyle w:val="Prrafodelista"/>
              <w:numPr>
                <w:ilvl w:val="0"/>
                <w:numId w:val="5"/>
              </w:numPr>
              <w:ind w:left="318" w:hanging="318"/>
              <w:jc w:val="both"/>
              <w:rPr>
                <w:rFonts w:ascii="Century Gothic" w:hAnsi="Century Gothic" w:cs="Arial"/>
                <w:b/>
                <w:i/>
              </w:rPr>
            </w:pPr>
            <w:r w:rsidRPr="006F6A4B">
              <w:rPr>
                <w:rFonts w:ascii="Century Gothic" w:hAnsi="Century Gothic" w:cs="Arial"/>
                <w:b/>
                <w:i/>
              </w:rPr>
              <w:t xml:space="preserve">Con la firma del contrato de certificación el titular aprueba la entrega de información a la AGENCIA INTERNACIONAL DE ACREDITACIÓN (ASI) siempre y cuando esta información corresponda al alcance de la certificación. </w:t>
            </w:r>
          </w:p>
          <w:p w14:paraId="2D066BDF" w14:textId="77777777" w:rsidR="00E045CF" w:rsidRPr="006F6A4B" w:rsidRDefault="00E045CF" w:rsidP="001F2643">
            <w:pPr>
              <w:pStyle w:val="Prrafodelista"/>
              <w:jc w:val="both"/>
              <w:rPr>
                <w:rFonts w:ascii="Century Gothic" w:hAnsi="Century Gothic" w:cs="Arial"/>
                <w:b/>
                <w:i/>
              </w:rPr>
            </w:pPr>
          </w:p>
          <w:p w14:paraId="6A6517B6" w14:textId="77777777" w:rsidR="00E045CF" w:rsidRDefault="00E045CF" w:rsidP="001F2643">
            <w:pPr>
              <w:pStyle w:val="Prrafodelista"/>
              <w:numPr>
                <w:ilvl w:val="0"/>
                <w:numId w:val="5"/>
              </w:numPr>
              <w:ind w:left="318" w:hanging="318"/>
              <w:jc w:val="both"/>
              <w:rPr>
                <w:rFonts w:ascii="Century Gothic" w:hAnsi="Century Gothic" w:cs="Arial"/>
                <w:b/>
                <w:i/>
              </w:rPr>
            </w:pPr>
            <w:r w:rsidRPr="006F6A4B">
              <w:rPr>
                <w:rFonts w:ascii="Century Gothic" w:hAnsi="Century Gothic" w:cs="Arial"/>
                <w:b/>
                <w:i/>
              </w:rPr>
              <w:t xml:space="preserve">En caso de requerimientos de entidades públicas y de control, adicionales a los indicados en los literales f) </w:t>
            </w:r>
            <w:r>
              <w:rPr>
                <w:rFonts w:ascii="Century Gothic" w:hAnsi="Century Gothic" w:cs="Arial"/>
                <w:b/>
                <w:i/>
              </w:rPr>
              <w:t>y</w:t>
            </w:r>
            <w:r w:rsidRPr="006F6A4B">
              <w:rPr>
                <w:rFonts w:ascii="Century Gothic" w:hAnsi="Century Gothic" w:cs="Arial"/>
                <w:b/>
                <w:i/>
              </w:rPr>
              <w:t xml:space="preserve"> g) de este numeral, el titular tiene derecho a ser informado previamente.</w:t>
            </w:r>
          </w:p>
          <w:p w14:paraId="434B88D1" w14:textId="77777777" w:rsidR="00E045CF" w:rsidRPr="006F6A4B" w:rsidRDefault="00E045CF" w:rsidP="001F2643">
            <w:pPr>
              <w:pStyle w:val="Prrafodelista"/>
              <w:jc w:val="both"/>
              <w:rPr>
                <w:rFonts w:ascii="Century Gothic" w:hAnsi="Century Gothic" w:cs="Arial"/>
                <w:b/>
                <w:i/>
              </w:rPr>
            </w:pPr>
          </w:p>
          <w:p w14:paraId="43CCA2C0" w14:textId="77777777" w:rsidR="00E045CF" w:rsidRDefault="00E045CF" w:rsidP="001F2643">
            <w:pPr>
              <w:pStyle w:val="Prrafodelista"/>
              <w:numPr>
                <w:ilvl w:val="0"/>
                <w:numId w:val="5"/>
              </w:numPr>
              <w:ind w:left="318" w:hanging="318"/>
              <w:jc w:val="both"/>
              <w:rPr>
                <w:rFonts w:ascii="Century Gothic" w:hAnsi="Century Gothic" w:cs="Arial"/>
                <w:b/>
                <w:i/>
              </w:rPr>
            </w:pPr>
            <w:r w:rsidRPr="006F6A4B">
              <w:rPr>
                <w:rFonts w:ascii="Century Gothic" w:hAnsi="Century Gothic" w:cs="Arial"/>
                <w:b/>
                <w:i/>
              </w:rPr>
              <w:t>Cuando se exige BCS, por ley o autorización de las disposiciones contractuales, la divulgación de información confidencial, se debe notificar al cliente o persona implicada la información proporcionada salvo que esté prohibido por ley.</w:t>
            </w:r>
          </w:p>
          <w:p w14:paraId="1C8C7E03" w14:textId="77777777" w:rsidR="00E045CF" w:rsidRPr="006F6A4B" w:rsidRDefault="00E045CF" w:rsidP="001F2643">
            <w:pPr>
              <w:pStyle w:val="Prrafodelista"/>
              <w:jc w:val="both"/>
              <w:rPr>
                <w:rFonts w:ascii="Century Gothic" w:hAnsi="Century Gothic" w:cs="Arial"/>
                <w:b/>
                <w:i/>
              </w:rPr>
            </w:pPr>
          </w:p>
          <w:p w14:paraId="54CAFFE5" w14:textId="77777777" w:rsidR="00E045CF" w:rsidRDefault="00E045CF" w:rsidP="001F2643">
            <w:pPr>
              <w:pStyle w:val="Prrafodelista"/>
              <w:numPr>
                <w:ilvl w:val="0"/>
                <w:numId w:val="5"/>
              </w:numPr>
              <w:ind w:left="318" w:hanging="318"/>
              <w:jc w:val="both"/>
              <w:rPr>
                <w:rFonts w:ascii="Century Gothic" w:hAnsi="Century Gothic" w:cs="Arial"/>
                <w:b/>
                <w:i/>
              </w:rPr>
            </w:pPr>
            <w:r w:rsidRPr="006F6A4B">
              <w:rPr>
                <w:rFonts w:ascii="Century Gothic" w:hAnsi="Century Gothic" w:cs="Arial"/>
                <w:b/>
                <w:i/>
              </w:rPr>
              <w:t>El aspirante o titular de la certificación tiene derecho a que información relativa a ellos obtenida de fuentes distintas al propio aspirante o titular (por ejemplo, de una queja o de autoridades reglamentarias), sea tratada como información confidencial.</w:t>
            </w:r>
          </w:p>
          <w:p w14:paraId="0AC7E6FC" w14:textId="77777777" w:rsidR="00E045CF" w:rsidRPr="006F6A4B" w:rsidRDefault="00E045CF" w:rsidP="001F2643">
            <w:pPr>
              <w:pStyle w:val="Prrafodelista"/>
              <w:jc w:val="both"/>
              <w:rPr>
                <w:rFonts w:ascii="Century Gothic" w:hAnsi="Century Gothic" w:cs="Arial"/>
              </w:rPr>
            </w:pPr>
          </w:p>
          <w:p w14:paraId="31F50F84" w14:textId="77777777" w:rsidR="00E045CF" w:rsidRPr="00BB3662" w:rsidRDefault="00E045CF" w:rsidP="001F2643">
            <w:pPr>
              <w:pStyle w:val="Prrafodelista"/>
              <w:numPr>
                <w:ilvl w:val="0"/>
                <w:numId w:val="5"/>
              </w:numPr>
              <w:ind w:left="318" w:hanging="318"/>
              <w:jc w:val="both"/>
              <w:rPr>
                <w:rFonts w:ascii="Century Gothic" w:hAnsi="Century Gothic" w:cs="Arial"/>
              </w:rPr>
            </w:pPr>
            <w:r w:rsidRPr="00BB3662">
              <w:rPr>
                <w:rFonts w:ascii="Century Gothic" w:hAnsi="Century Gothic" w:cs="Arial"/>
              </w:rPr>
              <w:t>Cualquier persona tiene derecho a realizar quejas o apelaciones relacionadas con el proceso de Certificación RSPO, y deberá seguir los procedimientos establecidos en el numeral 12 del presente Reglamento General.</w:t>
            </w:r>
          </w:p>
          <w:p w14:paraId="2160F6C0" w14:textId="77777777" w:rsidR="00E045CF" w:rsidRPr="006F6A4B" w:rsidRDefault="00E045CF" w:rsidP="001F2643">
            <w:pPr>
              <w:pStyle w:val="Prrafodelista"/>
              <w:jc w:val="both"/>
              <w:rPr>
                <w:rFonts w:ascii="Century Gothic" w:hAnsi="Century Gothic" w:cs="Arial"/>
              </w:rPr>
            </w:pPr>
          </w:p>
          <w:p w14:paraId="1FE6D548" w14:textId="77777777" w:rsidR="00E045CF" w:rsidRDefault="00E045CF" w:rsidP="001F2643">
            <w:pPr>
              <w:pStyle w:val="Prrafodelista"/>
              <w:numPr>
                <w:ilvl w:val="0"/>
                <w:numId w:val="5"/>
              </w:numPr>
              <w:ind w:left="318" w:hanging="318"/>
              <w:jc w:val="both"/>
              <w:rPr>
                <w:rFonts w:ascii="Century Gothic" w:hAnsi="Century Gothic" w:cs="Arial"/>
              </w:rPr>
            </w:pPr>
            <w:r w:rsidRPr="006F6A4B">
              <w:rPr>
                <w:rFonts w:ascii="Century Gothic" w:hAnsi="Century Gothic" w:cs="Arial"/>
              </w:rPr>
              <w:t xml:space="preserve">El titular de la certificación tiene derecho a ser informado con anticipación acerca de las actividades de subcontratación con el fin de brindarle la oportunidad de objetar sobre las mismas. </w:t>
            </w:r>
          </w:p>
          <w:p w14:paraId="1751F518" w14:textId="7D0AE036" w:rsidR="00031170" w:rsidRPr="003933C4" w:rsidRDefault="00031170" w:rsidP="003933C4">
            <w:pPr>
              <w:jc w:val="both"/>
              <w:rPr>
                <w:rFonts w:ascii="Century Gothic" w:hAnsi="Century Gothic" w:cs="Arial"/>
              </w:rPr>
            </w:pPr>
          </w:p>
          <w:p w14:paraId="3E344567" w14:textId="00234811" w:rsidR="00031170" w:rsidRPr="005D53BF" w:rsidRDefault="00031170" w:rsidP="001F2643">
            <w:pPr>
              <w:pStyle w:val="Textoindependiente"/>
              <w:numPr>
                <w:ilvl w:val="0"/>
                <w:numId w:val="8"/>
              </w:numPr>
              <w:spacing w:line="240" w:lineRule="atLeast"/>
              <w:jc w:val="both"/>
              <w:rPr>
                <w:rFonts w:ascii="Century Gothic" w:hAnsi="Century Gothic" w:cs="Arial"/>
                <w:b/>
                <w:sz w:val="20"/>
                <w:lang w:val="es-CO"/>
              </w:rPr>
            </w:pPr>
            <w:r w:rsidRPr="005D53BF">
              <w:rPr>
                <w:rFonts w:ascii="Century Gothic" w:hAnsi="Century Gothic" w:cs="Arial"/>
                <w:b/>
                <w:sz w:val="20"/>
                <w:lang w:val="es-CO"/>
              </w:rPr>
              <w:t>MECANISMOS DE CONTROL PARA ASEGURAR EL BUEN USO DEL CERTIFICADO DE CONFORMIDAD</w:t>
            </w:r>
            <w:r w:rsidR="00147518">
              <w:rPr>
                <w:rFonts w:ascii="Century Gothic" w:hAnsi="Century Gothic" w:cs="Arial"/>
                <w:b/>
                <w:sz w:val="20"/>
                <w:lang w:val="es-CO"/>
              </w:rPr>
              <w:t>, LICENCIAS Y MARCA DE CONFORMIDAD</w:t>
            </w:r>
          </w:p>
          <w:p w14:paraId="76575648" w14:textId="77777777" w:rsidR="00031170" w:rsidRPr="005D53BF" w:rsidRDefault="00031170" w:rsidP="001F2643">
            <w:pPr>
              <w:pStyle w:val="Textoindependiente"/>
              <w:spacing w:line="240" w:lineRule="atLeast"/>
              <w:jc w:val="both"/>
              <w:rPr>
                <w:rFonts w:ascii="Century Gothic" w:hAnsi="Century Gothic" w:cs="Arial"/>
                <w:b/>
                <w:sz w:val="20"/>
              </w:rPr>
            </w:pPr>
          </w:p>
          <w:p w14:paraId="0F960E82" w14:textId="1A15691F" w:rsidR="00031170" w:rsidRPr="005D53BF" w:rsidRDefault="00031170" w:rsidP="001F2643">
            <w:pPr>
              <w:pStyle w:val="Textoindependiente"/>
              <w:spacing w:line="240" w:lineRule="atLeast"/>
              <w:jc w:val="both"/>
              <w:rPr>
                <w:rFonts w:ascii="Century Gothic" w:hAnsi="Century Gothic" w:cs="Arial"/>
                <w:sz w:val="20"/>
                <w:lang w:val="es-CO"/>
              </w:rPr>
            </w:pPr>
            <w:r w:rsidRPr="005D53BF">
              <w:rPr>
                <w:rFonts w:ascii="Century Gothic" w:hAnsi="Century Gothic" w:cs="Arial"/>
                <w:sz w:val="20"/>
                <w:lang w:val="es-CO"/>
              </w:rPr>
              <w:t>BCS</w:t>
            </w:r>
            <w:r w:rsidR="00480DB7">
              <w:rPr>
                <w:rFonts w:ascii="Century Gothic" w:hAnsi="Century Gothic" w:cs="Arial"/>
                <w:sz w:val="20"/>
                <w:lang w:val="es-CO"/>
              </w:rPr>
              <w:t xml:space="preserve"> </w:t>
            </w:r>
            <w:r w:rsidRPr="005D53BF">
              <w:rPr>
                <w:rFonts w:ascii="Century Gothic" w:hAnsi="Century Gothic" w:cs="Arial"/>
                <w:sz w:val="20"/>
                <w:lang w:val="es-CO"/>
              </w:rPr>
              <w:t>otorga certificación escrita como una garantía que los productos y sus sistemas de producción se ajustan a los principios, las normativas y requisitos de los Reglamentos aplicables.</w:t>
            </w:r>
          </w:p>
          <w:p w14:paraId="0AB73891" w14:textId="77777777" w:rsidR="00031170" w:rsidRPr="005D53BF" w:rsidRDefault="00031170" w:rsidP="001F2643">
            <w:pPr>
              <w:pStyle w:val="Textoindependiente"/>
              <w:spacing w:line="240" w:lineRule="atLeast"/>
              <w:jc w:val="both"/>
              <w:rPr>
                <w:rFonts w:ascii="Century Gothic" w:hAnsi="Century Gothic" w:cs="Arial"/>
                <w:sz w:val="20"/>
              </w:rPr>
            </w:pPr>
          </w:p>
          <w:p w14:paraId="3201D404" w14:textId="1AEA4B8C" w:rsidR="00031170" w:rsidRDefault="00031170" w:rsidP="001F2643">
            <w:pPr>
              <w:pStyle w:val="Textoindependiente"/>
              <w:spacing w:line="240" w:lineRule="atLeast"/>
              <w:jc w:val="both"/>
              <w:rPr>
                <w:rFonts w:ascii="Century Gothic" w:hAnsi="Century Gothic" w:cs="Arial"/>
                <w:sz w:val="20"/>
                <w:lang w:val="es-CO"/>
              </w:rPr>
            </w:pPr>
            <w:r w:rsidRPr="005D53BF">
              <w:rPr>
                <w:rFonts w:ascii="Century Gothic" w:hAnsi="Century Gothic" w:cs="Arial"/>
                <w:sz w:val="20"/>
                <w:lang w:val="es-CO"/>
              </w:rPr>
              <w:t>El control del uso</w:t>
            </w:r>
            <w:r w:rsidR="00480DB7">
              <w:rPr>
                <w:rFonts w:ascii="Century Gothic" w:hAnsi="Century Gothic" w:cs="Arial"/>
                <w:sz w:val="20"/>
                <w:lang w:val="es-CO"/>
              </w:rPr>
              <w:t xml:space="preserve"> </w:t>
            </w:r>
            <w:r w:rsidRPr="005D53BF">
              <w:rPr>
                <w:rFonts w:ascii="Century Gothic" w:hAnsi="Century Gothic" w:cs="Arial"/>
                <w:sz w:val="20"/>
                <w:lang w:val="es-CO"/>
              </w:rPr>
              <w:t>de la certific</w:t>
            </w:r>
            <w:r w:rsidR="00147518">
              <w:rPr>
                <w:rFonts w:ascii="Century Gothic" w:hAnsi="Century Gothic" w:cs="Arial"/>
                <w:sz w:val="20"/>
                <w:lang w:val="es-CO"/>
              </w:rPr>
              <w:t xml:space="preserve">ación, licencia y marca de conformidad </w:t>
            </w:r>
            <w:r w:rsidRPr="005D53BF">
              <w:rPr>
                <w:rFonts w:ascii="Century Gothic" w:hAnsi="Century Gothic" w:cs="Arial"/>
                <w:sz w:val="20"/>
                <w:lang w:val="es-CO"/>
              </w:rPr>
              <w:t>se presenta en varias etapas:</w:t>
            </w:r>
          </w:p>
          <w:p w14:paraId="0F163AB4" w14:textId="77777777" w:rsidR="00480DB7" w:rsidRDefault="00480DB7" w:rsidP="001F2643">
            <w:pPr>
              <w:pStyle w:val="Textoindependiente"/>
              <w:spacing w:line="240" w:lineRule="atLeast"/>
              <w:jc w:val="both"/>
              <w:rPr>
                <w:rFonts w:ascii="Century Gothic" w:hAnsi="Century Gothic" w:cs="Arial"/>
                <w:sz w:val="20"/>
                <w:lang w:val="es-CO"/>
              </w:rPr>
            </w:pPr>
          </w:p>
          <w:p w14:paraId="40447EBA" w14:textId="0B57239A" w:rsidR="00480DB7" w:rsidRPr="00480DB7" w:rsidRDefault="00480DB7" w:rsidP="00147518">
            <w:pPr>
              <w:pStyle w:val="Textoindependiente"/>
              <w:numPr>
                <w:ilvl w:val="1"/>
                <w:numId w:val="8"/>
              </w:numPr>
              <w:spacing w:line="240" w:lineRule="atLeast"/>
              <w:jc w:val="both"/>
              <w:rPr>
                <w:rFonts w:ascii="Century Gothic" w:hAnsi="Century Gothic" w:cs="Arial"/>
                <w:sz w:val="20"/>
              </w:rPr>
            </w:pPr>
            <w:r w:rsidRPr="005D53BF">
              <w:rPr>
                <w:rFonts w:ascii="Century Gothic" w:hAnsi="Century Gothic" w:cs="Arial"/>
                <w:b/>
                <w:sz w:val="20"/>
              </w:rPr>
              <w:lastRenderedPageBreak/>
              <w:t xml:space="preserve">Previo a la </w:t>
            </w:r>
            <w:r>
              <w:rPr>
                <w:rFonts w:ascii="Century Gothic" w:hAnsi="Century Gothic" w:cs="Arial"/>
                <w:b/>
                <w:sz w:val="20"/>
              </w:rPr>
              <w:t>evaluación de certificación</w:t>
            </w:r>
            <w:r w:rsidRPr="005D53BF">
              <w:rPr>
                <w:rFonts w:ascii="Century Gothic" w:hAnsi="Century Gothic" w:cs="Arial"/>
                <w:b/>
                <w:sz w:val="20"/>
              </w:rPr>
              <w:t>:</w:t>
            </w:r>
            <w:r w:rsidRPr="005D53BF">
              <w:rPr>
                <w:rFonts w:ascii="Century Gothic" w:hAnsi="Century Gothic" w:cs="Arial"/>
                <w:sz w:val="20"/>
              </w:rPr>
              <w:t xml:space="preserve"> el operador firmará </w:t>
            </w:r>
            <w:r w:rsidRPr="00BB3662">
              <w:rPr>
                <w:rFonts w:ascii="Century Gothic" w:hAnsi="Century Gothic" w:cs="Arial"/>
                <w:sz w:val="20"/>
              </w:rPr>
              <w:t xml:space="preserve">el Contrato de Certificación </w:t>
            </w:r>
            <w:r w:rsidRPr="00C04A10">
              <w:rPr>
                <w:rFonts w:ascii="Century Gothic" w:hAnsi="Century Gothic" w:cs="Arial"/>
                <w:sz w:val="20"/>
              </w:rPr>
              <w:t>D-COL_02-003, en el</w:t>
            </w:r>
            <w:r w:rsidRPr="00BB3662">
              <w:rPr>
                <w:rFonts w:ascii="Century Gothic" w:hAnsi="Century Gothic" w:cs="Arial"/>
                <w:sz w:val="20"/>
              </w:rPr>
              <w:t xml:space="preserve"> que se compromete a usar el </w:t>
            </w:r>
            <w:r w:rsidR="00147518" w:rsidRPr="00147518">
              <w:rPr>
                <w:rFonts w:ascii="Century Gothic" w:hAnsi="Century Gothic" w:cs="Arial"/>
                <w:sz w:val="20"/>
              </w:rPr>
              <w:t>certificado de conformidad, licencias y marca de conformidad</w:t>
            </w:r>
            <w:r w:rsidR="00147518" w:rsidRPr="00BB3662">
              <w:rPr>
                <w:rFonts w:ascii="Century Gothic" w:hAnsi="Century Gothic" w:cs="Arial"/>
                <w:sz w:val="20"/>
              </w:rPr>
              <w:t xml:space="preserve"> de</w:t>
            </w:r>
            <w:r w:rsidR="00147518" w:rsidRPr="005D53BF">
              <w:rPr>
                <w:rFonts w:ascii="Century Gothic" w:hAnsi="Century Gothic" w:cs="Arial"/>
                <w:sz w:val="20"/>
              </w:rPr>
              <w:t xml:space="preserve"> acuerdo con</w:t>
            </w:r>
            <w:r w:rsidRPr="005D53BF">
              <w:rPr>
                <w:rFonts w:ascii="Century Gothic" w:hAnsi="Century Gothic" w:cs="Arial"/>
                <w:sz w:val="20"/>
              </w:rPr>
              <w:t xml:space="preserve"> lo estipulado en el presente reglamento.</w:t>
            </w:r>
          </w:p>
          <w:p w14:paraId="0B2F5FEB" w14:textId="77777777" w:rsidR="00031170" w:rsidRDefault="00031170" w:rsidP="001F2643">
            <w:pPr>
              <w:pStyle w:val="Textoindependiente"/>
              <w:spacing w:line="240" w:lineRule="atLeast"/>
              <w:jc w:val="both"/>
              <w:rPr>
                <w:rFonts w:ascii="Century Gothic" w:hAnsi="Century Gothic" w:cs="Arial"/>
                <w:sz w:val="20"/>
              </w:rPr>
            </w:pPr>
          </w:p>
          <w:p w14:paraId="158432A8" w14:textId="77777777" w:rsidR="00A46DD1" w:rsidRPr="005D53BF" w:rsidRDefault="00A46DD1" w:rsidP="001F2643">
            <w:pPr>
              <w:pStyle w:val="Textoindependiente"/>
              <w:spacing w:line="240" w:lineRule="atLeast"/>
              <w:jc w:val="both"/>
              <w:rPr>
                <w:rFonts w:ascii="Century Gothic" w:hAnsi="Century Gothic" w:cs="Arial"/>
                <w:sz w:val="20"/>
              </w:rPr>
            </w:pPr>
          </w:p>
          <w:p w14:paraId="337F7245" w14:textId="1D5F2A7D" w:rsidR="00031170" w:rsidRPr="005D53BF" w:rsidRDefault="00031170" w:rsidP="001F2643">
            <w:pPr>
              <w:pStyle w:val="Textoindependiente"/>
              <w:numPr>
                <w:ilvl w:val="1"/>
                <w:numId w:val="8"/>
              </w:numPr>
              <w:spacing w:line="240" w:lineRule="atLeast"/>
              <w:ind w:left="708" w:hanging="708"/>
              <w:jc w:val="both"/>
              <w:rPr>
                <w:rFonts w:ascii="Century Gothic" w:hAnsi="Century Gothic" w:cs="Arial"/>
                <w:b/>
                <w:sz w:val="20"/>
              </w:rPr>
            </w:pPr>
            <w:r w:rsidRPr="005D53BF">
              <w:rPr>
                <w:rFonts w:ascii="Century Gothic" w:hAnsi="Century Gothic" w:cs="Arial"/>
                <w:b/>
                <w:sz w:val="20"/>
              </w:rPr>
              <w:t xml:space="preserve"> Durante la </w:t>
            </w:r>
            <w:r>
              <w:rPr>
                <w:rFonts w:ascii="Century Gothic" w:hAnsi="Century Gothic" w:cs="Arial"/>
                <w:b/>
                <w:sz w:val="20"/>
              </w:rPr>
              <w:t>evaluación</w:t>
            </w:r>
            <w:r w:rsidR="00624FD1">
              <w:rPr>
                <w:rFonts w:ascii="Century Gothic" w:hAnsi="Century Gothic" w:cs="Arial"/>
                <w:b/>
                <w:sz w:val="20"/>
              </w:rPr>
              <w:t xml:space="preserve"> de certificación y la</w:t>
            </w:r>
            <w:r w:rsidRPr="005D53BF">
              <w:rPr>
                <w:rFonts w:ascii="Century Gothic" w:hAnsi="Century Gothic" w:cs="Arial"/>
                <w:b/>
                <w:sz w:val="20"/>
              </w:rPr>
              <w:t xml:space="preserve"> anual </w:t>
            </w:r>
            <w:r>
              <w:rPr>
                <w:rFonts w:ascii="Century Gothic" w:hAnsi="Century Gothic" w:cs="Arial"/>
                <w:b/>
                <w:sz w:val="20"/>
              </w:rPr>
              <w:t>de seguimiento</w:t>
            </w:r>
            <w:r w:rsidR="00B30C6C">
              <w:rPr>
                <w:rFonts w:ascii="Century Gothic" w:hAnsi="Century Gothic" w:cs="Arial"/>
                <w:b/>
                <w:sz w:val="20"/>
              </w:rPr>
              <w:t>:</w:t>
            </w:r>
          </w:p>
          <w:p w14:paraId="5DED64CD" w14:textId="77777777" w:rsidR="00031170" w:rsidRPr="005D53BF" w:rsidRDefault="00031170" w:rsidP="001F2643">
            <w:pPr>
              <w:pStyle w:val="Textoindependiente"/>
              <w:spacing w:line="240" w:lineRule="atLeast"/>
              <w:jc w:val="both"/>
              <w:rPr>
                <w:rFonts w:ascii="Century Gothic" w:hAnsi="Century Gothic" w:cs="Arial"/>
                <w:sz w:val="20"/>
              </w:rPr>
            </w:pPr>
          </w:p>
          <w:p w14:paraId="7740EEB3" w14:textId="5AAFB580" w:rsidR="00031170" w:rsidRPr="005D53BF" w:rsidRDefault="00031170" w:rsidP="001F2643">
            <w:pPr>
              <w:pStyle w:val="Textoindependiente"/>
              <w:numPr>
                <w:ilvl w:val="2"/>
                <w:numId w:val="8"/>
              </w:numPr>
              <w:spacing w:line="240" w:lineRule="atLeast"/>
              <w:jc w:val="both"/>
              <w:rPr>
                <w:rFonts w:ascii="Century Gothic" w:hAnsi="Century Gothic" w:cs="Arial"/>
                <w:sz w:val="20"/>
              </w:rPr>
            </w:pPr>
            <w:r>
              <w:rPr>
                <w:rFonts w:ascii="Century Gothic" w:hAnsi="Century Gothic" w:cs="Arial"/>
                <w:b/>
                <w:sz w:val="20"/>
              </w:rPr>
              <w:t>Auditoria</w:t>
            </w:r>
            <w:r w:rsidRPr="005D53BF">
              <w:rPr>
                <w:rFonts w:ascii="Century Gothic" w:hAnsi="Century Gothic" w:cs="Arial"/>
                <w:b/>
                <w:sz w:val="20"/>
              </w:rPr>
              <w:t>:</w:t>
            </w:r>
            <w:r w:rsidRPr="005D53BF">
              <w:rPr>
                <w:rFonts w:ascii="Century Gothic" w:hAnsi="Century Gothic" w:cs="Arial"/>
                <w:sz w:val="20"/>
              </w:rPr>
              <w:t xml:space="preserve"> </w:t>
            </w:r>
            <w:r w:rsidR="006169C0">
              <w:rPr>
                <w:rFonts w:ascii="Century Gothic" w:hAnsi="Century Gothic" w:cs="Arial"/>
                <w:sz w:val="20"/>
              </w:rPr>
              <w:t xml:space="preserve">El equipo auditor </w:t>
            </w:r>
            <w:r w:rsidRPr="005D53BF">
              <w:rPr>
                <w:rFonts w:ascii="Century Gothic" w:hAnsi="Century Gothic" w:cs="Arial"/>
                <w:sz w:val="20"/>
              </w:rPr>
              <w:t xml:space="preserve">de BCS verifica el correcto uso del certificado en caso de aplicar. </w:t>
            </w:r>
            <w:r w:rsidR="006169C0">
              <w:rPr>
                <w:rFonts w:ascii="Century Gothic" w:hAnsi="Century Gothic" w:cs="Arial"/>
                <w:sz w:val="20"/>
              </w:rPr>
              <w:t>Se</w:t>
            </w:r>
            <w:r w:rsidRPr="005D53BF">
              <w:rPr>
                <w:rFonts w:ascii="Century Gothic" w:hAnsi="Century Gothic" w:cs="Arial"/>
                <w:sz w:val="20"/>
              </w:rPr>
              <w:t xml:space="preserve"> confirmará que se cumpla lo indicado en el alcance y ámbito de la certificación. Para esto verificará información como la siguiente: actividades, áreas, productos, nombres de productores (en</w:t>
            </w:r>
            <w:r w:rsidR="00B30C6C">
              <w:rPr>
                <w:rFonts w:ascii="Century Gothic" w:hAnsi="Century Gothic" w:cs="Arial"/>
                <w:sz w:val="20"/>
              </w:rPr>
              <w:t xml:space="preserve"> caso de certificación grupal)</w:t>
            </w:r>
            <w:r w:rsidRPr="005D53BF">
              <w:rPr>
                <w:rFonts w:ascii="Century Gothic" w:hAnsi="Century Gothic" w:cs="Arial"/>
                <w:sz w:val="20"/>
              </w:rPr>
              <w:t>, volúmenes producidos, transformados y comercializados</w:t>
            </w:r>
            <w:r w:rsidR="006169C0">
              <w:rPr>
                <w:rFonts w:ascii="Century Gothic" w:hAnsi="Century Gothic" w:cs="Arial"/>
                <w:sz w:val="20"/>
              </w:rPr>
              <w:t>, además de las áreas con potenciales riesgos sociales y ambientales</w:t>
            </w:r>
            <w:r w:rsidRPr="005D53BF">
              <w:rPr>
                <w:rFonts w:ascii="Century Gothic" w:hAnsi="Century Gothic" w:cs="Arial"/>
                <w:sz w:val="20"/>
              </w:rPr>
              <w:t>.</w:t>
            </w:r>
            <w:r w:rsidR="00147518">
              <w:rPr>
                <w:rFonts w:ascii="Century Gothic" w:hAnsi="Century Gothic" w:cs="Arial"/>
                <w:sz w:val="20"/>
              </w:rPr>
              <w:t xml:space="preserve"> Se verifica que el cliente se encuentre aprobado para realizar el uso del checkmark de RSPO.</w:t>
            </w:r>
            <w:r w:rsidRPr="005D53BF">
              <w:rPr>
                <w:rFonts w:ascii="Century Gothic" w:hAnsi="Century Gothic" w:cs="Arial"/>
                <w:sz w:val="20"/>
              </w:rPr>
              <w:t xml:space="preserve"> Si el auditor est</w:t>
            </w:r>
            <w:r w:rsidR="00B30C6C">
              <w:rPr>
                <w:rFonts w:ascii="Century Gothic" w:hAnsi="Century Gothic" w:cs="Arial"/>
                <w:sz w:val="20"/>
              </w:rPr>
              <w:t>ablece que hay no conformidades</w:t>
            </w:r>
            <w:r w:rsidRPr="005D53BF">
              <w:rPr>
                <w:rFonts w:ascii="Century Gothic" w:hAnsi="Century Gothic" w:cs="Arial"/>
                <w:sz w:val="20"/>
              </w:rPr>
              <w:t xml:space="preserve"> </w:t>
            </w:r>
            <w:r w:rsidR="00B30C6C">
              <w:rPr>
                <w:rFonts w:ascii="Century Gothic" w:hAnsi="Century Gothic" w:cs="Arial"/>
                <w:sz w:val="20"/>
              </w:rPr>
              <w:t xml:space="preserve">dejara </w:t>
            </w:r>
            <w:r w:rsidRPr="005D53BF">
              <w:rPr>
                <w:rFonts w:ascii="Century Gothic" w:hAnsi="Century Gothic" w:cs="Arial"/>
                <w:sz w:val="20"/>
              </w:rPr>
              <w:t>evidenci</w:t>
            </w:r>
            <w:r w:rsidR="00B30C6C">
              <w:rPr>
                <w:rFonts w:ascii="Century Gothic" w:hAnsi="Century Gothic" w:cs="Arial"/>
                <w:sz w:val="20"/>
              </w:rPr>
              <w:t>a</w:t>
            </w:r>
            <w:r w:rsidRPr="005D53BF">
              <w:rPr>
                <w:rFonts w:ascii="Century Gothic" w:hAnsi="Century Gothic" w:cs="Arial"/>
                <w:sz w:val="20"/>
              </w:rPr>
              <w:t xml:space="preserve"> en el reporte de </w:t>
            </w:r>
            <w:r>
              <w:rPr>
                <w:rFonts w:ascii="Century Gothic" w:hAnsi="Century Gothic" w:cs="Arial"/>
                <w:sz w:val="20"/>
              </w:rPr>
              <w:t>auditoria</w:t>
            </w:r>
            <w:r w:rsidRPr="005D53BF">
              <w:rPr>
                <w:rFonts w:ascii="Century Gothic" w:hAnsi="Century Gothic" w:cs="Arial"/>
                <w:sz w:val="20"/>
              </w:rPr>
              <w:t xml:space="preserve">. </w:t>
            </w:r>
          </w:p>
          <w:p w14:paraId="63B9119D" w14:textId="77777777" w:rsidR="00031170" w:rsidRPr="005D53BF" w:rsidRDefault="00031170" w:rsidP="001F2643">
            <w:pPr>
              <w:pStyle w:val="Textoindependiente"/>
              <w:spacing w:line="240" w:lineRule="atLeast"/>
              <w:jc w:val="both"/>
              <w:rPr>
                <w:rFonts w:ascii="Century Gothic" w:hAnsi="Century Gothic" w:cs="Arial"/>
                <w:sz w:val="20"/>
              </w:rPr>
            </w:pPr>
          </w:p>
          <w:p w14:paraId="4DE5931E" w14:textId="6C32C6E0" w:rsidR="00031170" w:rsidRPr="006163C7" w:rsidRDefault="00031170" w:rsidP="001F2643">
            <w:pPr>
              <w:pStyle w:val="Textoindependiente"/>
              <w:numPr>
                <w:ilvl w:val="2"/>
                <w:numId w:val="8"/>
              </w:numPr>
              <w:spacing w:line="240" w:lineRule="atLeast"/>
              <w:jc w:val="both"/>
              <w:rPr>
                <w:rFonts w:ascii="Century Gothic" w:hAnsi="Century Gothic" w:cs="Arial"/>
                <w:sz w:val="20"/>
              </w:rPr>
            </w:pPr>
            <w:r w:rsidRPr="006163C7">
              <w:rPr>
                <w:rFonts w:ascii="Century Gothic" w:hAnsi="Century Gothic" w:cs="Arial"/>
                <w:b/>
                <w:sz w:val="20"/>
              </w:rPr>
              <w:t>Certificación:</w:t>
            </w:r>
            <w:r w:rsidRPr="006163C7">
              <w:rPr>
                <w:rFonts w:ascii="Century Gothic" w:hAnsi="Century Gothic" w:cs="Arial"/>
                <w:sz w:val="20"/>
              </w:rPr>
              <w:t xml:space="preserve"> </w:t>
            </w:r>
            <w:r w:rsidRPr="002817CD">
              <w:rPr>
                <w:rFonts w:ascii="Century Gothic" w:hAnsi="Century Gothic" w:cs="Arial"/>
                <w:sz w:val="20"/>
              </w:rPr>
              <w:t xml:space="preserve">El </w:t>
            </w:r>
            <w:r w:rsidR="00FA4C50" w:rsidRPr="002817CD">
              <w:rPr>
                <w:rFonts w:ascii="Century Gothic" w:hAnsi="Century Gothic" w:cs="Arial"/>
                <w:sz w:val="20"/>
              </w:rPr>
              <w:t>Certificador</w:t>
            </w:r>
            <w:r w:rsidRPr="002817CD">
              <w:rPr>
                <w:rFonts w:ascii="Century Gothic" w:hAnsi="Century Gothic" w:cs="Arial"/>
                <w:sz w:val="20"/>
              </w:rPr>
              <w:t xml:space="preserve"> revisará los comentarios en el reporte </w:t>
            </w:r>
            <w:r w:rsidR="00FA4C50" w:rsidRPr="002817CD">
              <w:rPr>
                <w:rFonts w:ascii="Century Gothic" w:hAnsi="Century Gothic" w:cs="Arial"/>
                <w:sz w:val="20"/>
              </w:rPr>
              <w:t>de auditoria</w:t>
            </w:r>
            <w:r w:rsidR="000F22A3">
              <w:rPr>
                <w:rFonts w:ascii="Century Gothic" w:hAnsi="Century Gothic" w:cs="Arial"/>
                <w:sz w:val="20"/>
              </w:rPr>
              <w:t xml:space="preserve"> referentes a uso del certificado</w:t>
            </w:r>
            <w:r w:rsidR="00524678">
              <w:rPr>
                <w:rFonts w:ascii="Century Gothic" w:hAnsi="Century Gothic" w:cs="Arial"/>
                <w:sz w:val="20"/>
              </w:rPr>
              <w:t>, licencia y marca de conformidad</w:t>
            </w:r>
            <w:r w:rsidRPr="002817CD">
              <w:rPr>
                <w:rFonts w:ascii="Century Gothic" w:hAnsi="Century Gothic" w:cs="Arial"/>
                <w:sz w:val="20"/>
              </w:rPr>
              <w:t xml:space="preserve"> y </w:t>
            </w:r>
            <w:r w:rsidR="000F22A3">
              <w:rPr>
                <w:rFonts w:ascii="Century Gothic" w:hAnsi="Century Gothic" w:cs="Arial"/>
                <w:sz w:val="20"/>
              </w:rPr>
              <w:t>de acuerdo con esto emitirá una decisión de certificación la cual será notificada al</w:t>
            </w:r>
            <w:r w:rsidRPr="002817CD">
              <w:rPr>
                <w:rFonts w:ascii="Century Gothic" w:hAnsi="Century Gothic" w:cs="Arial"/>
                <w:sz w:val="20"/>
              </w:rPr>
              <w:t xml:space="preserve"> Secretariado de la RSPO</w:t>
            </w:r>
            <w:r w:rsidR="000F22A3">
              <w:rPr>
                <w:rFonts w:ascii="Century Gothic" w:hAnsi="Century Gothic" w:cs="Arial"/>
                <w:sz w:val="20"/>
              </w:rPr>
              <w:t>.</w:t>
            </w:r>
          </w:p>
          <w:p w14:paraId="7B49D2FE" w14:textId="77777777" w:rsidR="00031170" w:rsidRPr="005D53BF" w:rsidRDefault="00031170" w:rsidP="001F2643">
            <w:pPr>
              <w:pStyle w:val="Textoindependiente"/>
              <w:spacing w:line="240" w:lineRule="atLeast"/>
              <w:jc w:val="both"/>
              <w:rPr>
                <w:rFonts w:ascii="Century Gothic" w:hAnsi="Century Gothic" w:cs="Arial"/>
                <w:sz w:val="20"/>
              </w:rPr>
            </w:pPr>
            <w:r w:rsidRPr="005D53BF">
              <w:rPr>
                <w:rFonts w:ascii="Century Gothic" w:hAnsi="Century Gothic" w:cs="Arial"/>
                <w:sz w:val="20"/>
              </w:rPr>
              <w:t xml:space="preserve"> </w:t>
            </w:r>
          </w:p>
          <w:p w14:paraId="5A304618" w14:textId="77777777" w:rsidR="00031170" w:rsidRPr="005D53BF" w:rsidRDefault="00031170" w:rsidP="001F2643">
            <w:pPr>
              <w:pStyle w:val="Textoindependiente"/>
              <w:numPr>
                <w:ilvl w:val="1"/>
                <w:numId w:val="8"/>
              </w:numPr>
              <w:spacing w:line="240" w:lineRule="atLeast"/>
              <w:jc w:val="both"/>
              <w:rPr>
                <w:rFonts w:ascii="Century Gothic" w:hAnsi="Century Gothic" w:cs="Arial"/>
                <w:sz w:val="20"/>
              </w:rPr>
            </w:pPr>
            <w:r w:rsidRPr="005D53BF">
              <w:rPr>
                <w:rFonts w:ascii="Century Gothic" w:hAnsi="Century Gothic" w:cs="Arial"/>
                <w:b/>
                <w:sz w:val="20"/>
              </w:rPr>
              <w:t>Durante la vigencia de la certificación</w:t>
            </w:r>
            <w:r w:rsidRPr="005D53BF">
              <w:rPr>
                <w:rFonts w:ascii="Century Gothic" w:hAnsi="Century Gothic" w:cs="Arial"/>
                <w:sz w:val="20"/>
              </w:rPr>
              <w:t xml:space="preserve"> </w:t>
            </w:r>
          </w:p>
          <w:p w14:paraId="08FDEF3F" w14:textId="77777777" w:rsidR="00031170" w:rsidRPr="005D53BF" w:rsidRDefault="00031170" w:rsidP="001F2643">
            <w:pPr>
              <w:pStyle w:val="Textoindependiente"/>
              <w:spacing w:line="240" w:lineRule="atLeast"/>
              <w:ind w:left="360"/>
              <w:jc w:val="both"/>
              <w:rPr>
                <w:rFonts w:ascii="Century Gothic" w:hAnsi="Century Gothic" w:cs="Arial"/>
                <w:sz w:val="20"/>
              </w:rPr>
            </w:pPr>
          </w:p>
          <w:p w14:paraId="10D00647" w14:textId="77777777" w:rsidR="00031170" w:rsidRPr="005D53BF" w:rsidRDefault="00031170" w:rsidP="001F2643">
            <w:pPr>
              <w:pStyle w:val="Textoindependiente"/>
              <w:numPr>
                <w:ilvl w:val="2"/>
                <w:numId w:val="8"/>
              </w:numPr>
              <w:spacing w:line="240" w:lineRule="atLeast"/>
              <w:jc w:val="both"/>
              <w:rPr>
                <w:rFonts w:ascii="Century Gothic" w:hAnsi="Century Gothic" w:cs="Arial"/>
                <w:sz w:val="20"/>
              </w:rPr>
            </w:pPr>
            <w:r w:rsidRPr="005D53BF">
              <w:rPr>
                <w:rFonts w:ascii="Century Gothic" w:hAnsi="Century Gothic" w:cs="Arial"/>
                <w:b/>
                <w:sz w:val="20"/>
              </w:rPr>
              <w:t>En caso de cambios en el ámbito y/o alcance de la certificación:</w:t>
            </w:r>
            <w:r w:rsidRPr="005D53BF">
              <w:rPr>
                <w:rFonts w:ascii="Century Gothic" w:hAnsi="Century Gothic" w:cs="Arial"/>
                <w:sz w:val="20"/>
              </w:rPr>
              <w:t xml:space="preserve"> el operador certificado es responsable de notificar previamente cualquier cambio en el producto o en su </w:t>
            </w:r>
            <w:r w:rsidRPr="006163C7">
              <w:rPr>
                <w:rFonts w:ascii="Century Gothic" w:hAnsi="Century Gothic" w:cs="Arial"/>
                <w:sz w:val="20"/>
              </w:rPr>
              <w:t>porcentaje de mezcla</w:t>
            </w:r>
            <w:r>
              <w:rPr>
                <w:rFonts w:ascii="Century Gothic" w:hAnsi="Century Gothic" w:cs="Arial"/>
                <w:sz w:val="20"/>
              </w:rPr>
              <w:t>,</w:t>
            </w:r>
            <w:r w:rsidRPr="005D53BF">
              <w:rPr>
                <w:rFonts w:ascii="Century Gothic" w:hAnsi="Century Gothic" w:cs="Arial"/>
                <w:sz w:val="20"/>
              </w:rPr>
              <w:t xml:space="preserve"> por ampliación o reducción en las áreas de cultivo, ampliación o disminución de productos, ampliación o disminución de líneas de proceso, inclusión o exclusión de miembros dentro del grupo de productores, o cambios en la posesión, representación legal, razón social, o dirección de operaciones, domicilio y/o residencia del operador o cualquier acontecimiento que modifique las condiciones del alcance y ámbito de la certificación. De acuerdo con la naturaleza del cambio, BCS evaluará la necesidad de realizar una visita de reevaluación y expedir un nuevo certificado.</w:t>
            </w:r>
          </w:p>
          <w:p w14:paraId="178D82B9" w14:textId="77777777" w:rsidR="00031170" w:rsidRPr="005D53BF" w:rsidRDefault="00031170" w:rsidP="001F2643">
            <w:pPr>
              <w:pStyle w:val="Textoindependiente"/>
              <w:spacing w:line="240" w:lineRule="atLeast"/>
              <w:ind w:left="720"/>
              <w:jc w:val="both"/>
              <w:rPr>
                <w:rFonts w:ascii="Century Gothic" w:hAnsi="Century Gothic" w:cs="Arial"/>
                <w:sz w:val="20"/>
              </w:rPr>
            </w:pPr>
          </w:p>
          <w:p w14:paraId="2ADCBE23" w14:textId="7ACC3D64" w:rsidR="00031170" w:rsidRPr="005D53BF" w:rsidRDefault="00031170" w:rsidP="001F2643">
            <w:pPr>
              <w:pStyle w:val="Textoindependiente"/>
              <w:numPr>
                <w:ilvl w:val="2"/>
                <w:numId w:val="8"/>
              </w:numPr>
              <w:spacing w:line="240" w:lineRule="atLeast"/>
              <w:jc w:val="both"/>
              <w:rPr>
                <w:rFonts w:ascii="Century Gothic" w:hAnsi="Century Gothic" w:cs="Arial"/>
                <w:sz w:val="20"/>
              </w:rPr>
            </w:pPr>
            <w:r w:rsidRPr="005D53BF">
              <w:rPr>
                <w:rFonts w:ascii="Century Gothic" w:hAnsi="Century Gothic" w:cs="Arial"/>
                <w:b/>
                <w:sz w:val="20"/>
              </w:rPr>
              <w:t xml:space="preserve">Proceso administrativo interno de BCS: </w:t>
            </w:r>
            <w:r w:rsidRPr="000F22A3">
              <w:rPr>
                <w:rFonts w:ascii="Century Gothic" w:hAnsi="Century Gothic" w:cs="Arial"/>
                <w:sz w:val="20"/>
              </w:rPr>
              <w:t xml:space="preserve">El Área Comercial de BCS CO elabora cronograma anual de seguimiento de vigencias de certificados, de manera que </w:t>
            </w:r>
            <w:r w:rsidR="000F22A3" w:rsidRPr="000F22A3">
              <w:rPr>
                <w:rFonts w:ascii="Century Gothic" w:hAnsi="Century Gothic" w:cs="Arial"/>
                <w:sz w:val="20"/>
              </w:rPr>
              <w:t>cuatro</w:t>
            </w:r>
            <w:r w:rsidRPr="000F22A3">
              <w:rPr>
                <w:rFonts w:ascii="Century Gothic" w:hAnsi="Century Gothic" w:cs="Arial"/>
                <w:sz w:val="20"/>
              </w:rPr>
              <w:t xml:space="preserve"> (</w:t>
            </w:r>
            <w:r w:rsidR="000F22A3" w:rsidRPr="000F22A3">
              <w:rPr>
                <w:rFonts w:ascii="Century Gothic" w:hAnsi="Century Gothic" w:cs="Arial"/>
                <w:sz w:val="20"/>
              </w:rPr>
              <w:t>4</w:t>
            </w:r>
            <w:r w:rsidRPr="000F22A3">
              <w:rPr>
                <w:rFonts w:ascii="Century Gothic" w:hAnsi="Century Gothic" w:cs="Arial"/>
                <w:sz w:val="20"/>
              </w:rPr>
              <w:t>) meses antes de</w:t>
            </w:r>
            <w:r w:rsidR="000F22A3" w:rsidRPr="000F22A3">
              <w:rPr>
                <w:rFonts w:ascii="Century Gothic" w:hAnsi="Century Gothic" w:cs="Arial"/>
                <w:sz w:val="20"/>
              </w:rPr>
              <w:t xml:space="preserve"> </w:t>
            </w:r>
            <w:r w:rsidRPr="000F22A3">
              <w:rPr>
                <w:rFonts w:ascii="Century Gothic" w:hAnsi="Century Gothic" w:cs="Arial"/>
                <w:sz w:val="20"/>
              </w:rPr>
              <w:t>l</w:t>
            </w:r>
            <w:r w:rsidR="000F22A3" w:rsidRPr="000F22A3">
              <w:rPr>
                <w:rFonts w:ascii="Century Gothic" w:hAnsi="Century Gothic" w:cs="Arial"/>
                <w:sz w:val="20"/>
              </w:rPr>
              <w:t>a fecha de aniversario de la certificación</w:t>
            </w:r>
            <w:r w:rsidRPr="000F22A3">
              <w:rPr>
                <w:rFonts w:ascii="Century Gothic" w:hAnsi="Century Gothic" w:cs="Arial"/>
                <w:sz w:val="20"/>
              </w:rPr>
              <w:t>, se comunica por escrito con el titular para informarle acerca de esta situación y además sobre el procedimiento y cronograma para el nuevo ciclo de evaluación.</w:t>
            </w:r>
            <w:r w:rsidRPr="005D53BF">
              <w:rPr>
                <w:rFonts w:ascii="Century Gothic" w:hAnsi="Century Gothic" w:cs="Arial"/>
                <w:sz w:val="20"/>
              </w:rPr>
              <w:t xml:space="preserve">   </w:t>
            </w:r>
          </w:p>
          <w:p w14:paraId="717710C4" w14:textId="77777777" w:rsidR="00031170" w:rsidRPr="005D53BF" w:rsidRDefault="00031170" w:rsidP="001F2643">
            <w:pPr>
              <w:pStyle w:val="Textoindependiente"/>
              <w:spacing w:line="240" w:lineRule="atLeast"/>
              <w:ind w:left="720"/>
              <w:jc w:val="both"/>
              <w:rPr>
                <w:rFonts w:ascii="Century Gothic" w:hAnsi="Century Gothic" w:cs="Arial"/>
                <w:sz w:val="20"/>
              </w:rPr>
            </w:pPr>
          </w:p>
          <w:p w14:paraId="7FCB170D" w14:textId="77777777" w:rsidR="00031170" w:rsidRPr="005D53BF" w:rsidRDefault="00031170" w:rsidP="001F2643">
            <w:pPr>
              <w:pStyle w:val="Textoindependiente"/>
              <w:spacing w:line="240" w:lineRule="atLeast"/>
              <w:jc w:val="both"/>
              <w:rPr>
                <w:rFonts w:ascii="Century Gothic" w:hAnsi="Century Gothic" w:cs="Arial"/>
                <w:b/>
                <w:sz w:val="20"/>
              </w:rPr>
            </w:pPr>
          </w:p>
          <w:p w14:paraId="2D4044A3" w14:textId="77777777" w:rsidR="00031170" w:rsidRPr="005D53BF" w:rsidRDefault="00031170" w:rsidP="001F2643">
            <w:pPr>
              <w:pStyle w:val="Textoindependiente"/>
              <w:numPr>
                <w:ilvl w:val="1"/>
                <w:numId w:val="8"/>
              </w:numPr>
              <w:spacing w:line="240" w:lineRule="atLeast"/>
              <w:jc w:val="both"/>
              <w:rPr>
                <w:rFonts w:ascii="Century Gothic" w:hAnsi="Century Gothic" w:cs="Arial"/>
                <w:b/>
                <w:sz w:val="20"/>
              </w:rPr>
            </w:pPr>
            <w:r w:rsidRPr="005D53BF">
              <w:rPr>
                <w:rFonts w:ascii="Century Gothic" w:hAnsi="Century Gothic" w:cs="Arial"/>
                <w:b/>
                <w:sz w:val="20"/>
              </w:rPr>
              <w:t>En caso de Revocación del certificado</w:t>
            </w:r>
          </w:p>
          <w:p w14:paraId="1595DEE2" w14:textId="77777777" w:rsidR="00031170" w:rsidRPr="005D53BF" w:rsidRDefault="00031170" w:rsidP="001F2643">
            <w:pPr>
              <w:pStyle w:val="Textoindependiente"/>
              <w:spacing w:line="240" w:lineRule="atLeast"/>
              <w:ind w:left="375"/>
              <w:jc w:val="both"/>
              <w:rPr>
                <w:rFonts w:ascii="Century Gothic" w:hAnsi="Century Gothic" w:cs="Arial"/>
                <w:b/>
                <w:sz w:val="20"/>
              </w:rPr>
            </w:pPr>
          </w:p>
          <w:p w14:paraId="31944A63" w14:textId="684401A6" w:rsidR="00031170" w:rsidRPr="005D53BF" w:rsidRDefault="00031170" w:rsidP="001F2643">
            <w:pPr>
              <w:jc w:val="both"/>
              <w:rPr>
                <w:rFonts w:ascii="Century Gothic" w:hAnsi="Century Gothic" w:cs="Arial"/>
                <w:lang w:val="es-ES"/>
              </w:rPr>
            </w:pPr>
            <w:r w:rsidRPr="005D53BF">
              <w:rPr>
                <w:rFonts w:ascii="Century Gothic" w:hAnsi="Century Gothic" w:cs="Arial"/>
                <w:lang w:val="es-ES"/>
              </w:rPr>
              <w:t xml:space="preserve">En caso de revocación del certificado el titular se compromete a no emplear el certificado, en cumplimiento de lo indicado en el </w:t>
            </w:r>
            <w:r w:rsidRPr="00801E8F">
              <w:rPr>
                <w:rFonts w:ascii="Century Gothic" w:hAnsi="Century Gothic" w:cs="Arial"/>
                <w:lang w:val="es-ES"/>
              </w:rPr>
              <w:t>contrato de certificación</w:t>
            </w:r>
            <w:r w:rsidRPr="00801E8F">
              <w:rPr>
                <w:rFonts w:ascii="Century Gothic" w:hAnsi="Century Gothic" w:cs="Arial"/>
              </w:rPr>
              <w:t xml:space="preserve"> </w:t>
            </w:r>
            <w:r w:rsidRPr="00801E8F">
              <w:rPr>
                <w:rFonts w:ascii="Century Gothic" w:hAnsi="Century Gothic" w:cs="Arial"/>
                <w:b/>
                <w:lang w:val="es-ES"/>
              </w:rPr>
              <w:t>Clausula Sexta, literal o)</w:t>
            </w:r>
            <w:r w:rsidRPr="00801E8F">
              <w:rPr>
                <w:rFonts w:ascii="Century Gothic" w:hAnsi="Century Gothic" w:cs="Arial"/>
                <w:lang w:val="es-ES"/>
              </w:rPr>
              <w:t>,</w:t>
            </w:r>
            <w:r w:rsidRPr="005D53BF">
              <w:rPr>
                <w:rFonts w:ascii="Century Gothic" w:hAnsi="Century Gothic" w:cs="Arial"/>
                <w:lang w:val="es-ES"/>
              </w:rPr>
              <w:t xml:space="preserve"> BCS comunicará </w:t>
            </w:r>
            <w:r w:rsidRPr="00445146">
              <w:rPr>
                <w:rFonts w:ascii="Century Gothic" w:hAnsi="Century Gothic" w:cs="Arial"/>
                <w:lang w:val="es-ES"/>
              </w:rPr>
              <w:t xml:space="preserve">al secretariado de la RSPO </w:t>
            </w:r>
            <w:r w:rsidRPr="005D53BF">
              <w:rPr>
                <w:rFonts w:ascii="Century Gothic" w:hAnsi="Century Gothic" w:cs="Arial"/>
                <w:lang w:val="es-ES"/>
              </w:rPr>
              <w:t xml:space="preserve">respecto a la decisión de revocación.  </w:t>
            </w:r>
          </w:p>
          <w:p w14:paraId="20F679FB" w14:textId="77777777" w:rsidR="00031170" w:rsidRPr="005D53BF" w:rsidRDefault="00031170" w:rsidP="001F2643">
            <w:pPr>
              <w:pStyle w:val="Textoindependiente"/>
              <w:spacing w:line="240" w:lineRule="atLeast"/>
              <w:ind w:left="375"/>
              <w:jc w:val="both"/>
              <w:rPr>
                <w:rFonts w:ascii="Century Gothic" w:hAnsi="Century Gothic" w:cs="Arial"/>
                <w:b/>
                <w:sz w:val="20"/>
              </w:rPr>
            </w:pPr>
            <w:r w:rsidRPr="005D53BF">
              <w:rPr>
                <w:rFonts w:ascii="Century Gothic" w:hAnsi="Century Gothic" w:cs="Arial"/>
                <w:b/>
                <w:sz w:val="20"/>
              </w:rPr>
              <w:t xml:space="preserve"> </w:t>
            </w:r>
          </w:p>
          <w:p w14:paraId="2AB246A3" w14:textId="0A21EF7A" w:rsidR="00031170" w:rsidRPr="005D53BF" w:rsidRDefault="00031170" w:rsidP="001F2643">
            <w:pPr>
              <w:pStyle w:val="Prrafodelista"/>
              <w:numPr>
                <w:ilvl w:val="0"/>
                <w:numId w:val="8"/>
              </w:numPr>
              <w:autoSpaceDE/>
              <w:autoSpaceDN/>
              <w:spacing w:before="120" w:after="120"/>
              <w:jc w:val="both"/>
              <w:rPr>
                <w:rFonts w:ascii="Century Gothic" w:hAnsi="Century Gothic" w:cs="Arial"/>
                <w:b/>
              </w:rPr>
            </w:pPr>
            <w:r w:rsidRPr="005D53BF">
              <w:rPr>
                <w:rFonts w:ascii="Century Gothic" w:hAnsi="Century Gothic" w:cs="Arial"/>
                <w:b/>
              </w:rPr>
              <w:t>SANCIONES EN CASO DE USO INDEBIDO DEL CERTIFICADO DE CONFORMIDAD</w:t>
            </w:r>
            <w:r w:rsidR="00524678">
              <w:rPr>
                <w:rFonts w:ascii="Century Gothic" w:hAnsi="Century Gothic" w:cs="Arial"/>
                <w:b/>
              </w:rPr>
              <w:t>, LICENCIA O MARCA DE CONFORMIDAD</w:t>
            </w:r>
          </w:p>
          <w:p w14:paraId="144C9463" w14:textId="77777777" w:rsidR="00031170" w:rsidRPr="005D53BF" w:rsidRDefault="00031170" w:rsidP="001F2643">
            <w:pPr>
              <w:jc w:val="both"/>
              <w:rPr>
                <w:rFonts w:ascii="Century Gothic" w:hAnsi="Century Gothic" w:cs="Arial"/>
                <w:b/>
              </w:rPr>
            </w:pPr>
          </w:p>
          <w:p w14:paraId="58E56425" w14:textId="6845A6CA" w:rsidR="00031170" w:rsidRPr="005D53BF" w:rsidRDefault="0013499A" w:rsidP="001F2643">
            <w:pPr>
              <w:jc w:val="both"/>
              <w:rPr>
                <w:rFonts w:ascii="Century Gothic" w:hAnsi="Century Gothic" w:cs="Arial"/>
                <w:lang w:val="es-ES"/>
              </w:rPr>
            </w:pPr>
            <w:r>
              <w:rPr>
                <w:rFonts w:ascii="Century Gothic" w:hAnsi="Century Gothic" w:cs="Arial"/>
                <w:lang w:val="es-ES"/>
              </w:rPr>
              <w:lastRenderedPageBreak/>
              <w:t>BCS evaluara la gravedad del incumplimiento respecto al uso del certificado</w:t>
            </w:r>
            <w:r w:rsidR="00524678">
              <w:rPr>
                <w:rFonts w:ascii="Century Gothic" w:hAnsi="Century Gothic" w:cs="Arial"/>
                <w:lang w:val="es-ES"/>
              </w:rPr>
              <w:t>, licencias y marca de conformidad</w:t>
            </w:r>
            <w:r>
              <w:rPr>
                <w:rFonts w:ascii="Century Gothic" w:hAnsi="Century Gothic" w:cs="Arial"/>
                <w:lang w:val="es-ES"/>
              </w:rPr>
              <w:t xml:space="preserve"> y determinara si se cataloga como una no conformidad mayor o menor. En el primer caso se </w:t>
            </w:r>
            <w:r w:rsidR="00524678">
              <w:rPr>
                <w:rFonts w:ascii="Century Gothic" w:hAnsi="Century Gothic" w:cs="Arial"/>
                <w:lang w:val="es-ES"/>
              </w:rPr>
              <w:t>evaluará</w:t>
            </w:r>
            <w:r>
              <w:rPr>
                <w:rFonts w:ascii="Century Gothic" w:hAnsi="Century Gothic" w:cs="Arial"/>
                <w:lang w:val="es-ES"/>
              </w:rPr>
              <w:t xml:space="preserve"> la necesidad de suspender el certificado. En el segundo caso, el cierre se </w:t>
            </w:r>
            <w:r w:rsidR="00524678">
              <w:rPr>
                <w:rFonts w:ascii="Century Gothic" w:hAnsi="Century Gothic" w:cs="Arial"/>
                <w:lang w:val="es-ES"/>
              </w:rPr>
              <w:t>verificará</w:t>
            </w:r>
            <w:r>
              <w:rPr>
                <w:rFonts w:ascii="Century Gothic" w:hAnsi="Century Gothic" w:cs="Arial"/>
                <w:lang w:val="es-ES"/>
              </w:rPr>
              <w:t xml:space="preserve"> en la siguiente EAS.</w:t>
            </w:r>
          </w:p>
          <w:p w14:paraId="733FB289" w14:textId="77777777" w:rsidR="00031170" w:rsidRPr="005D53BF" w:rsidRDefault="00031170" w:rsidP="001F2643">
            <w:pPr>
              <w:jc w:val="both"/>
              <w:rPr>
                <w:rFonts w:ascii="Century Gothic" w:hAnsi="Century Gothic" w:cs="Arial"/>
                <w:lang w:val="es-ES"/>
              </w:rPr>
            </w:pPr>
          </w:p>
          <w:p w14:paraId="1724568C" w14:textId="77777777" w:rsidR="006D0B71" w:rsidRPr="006D0B71" w:rsidRDefault="006D0B71" w:rsidP="001F2643">
            <w:pPr>
              <w:jc w:val="both"/>
              <w:rPr>
                <w:rFonts w:ascii="Century Gothic" w:hAnsi="Century Gothic" w:cs="Arial"/>
                <w:b/>
              </w:rPr>
            </w:pPr>
          </w:p>
          <w:p w14:paraId="3E9DF43F" w14:textId="08936779" w:rsidR="00031170" w:rsidRPr="005D53BF" w:rsidRDefault="00031170" w:rsidP="001F2643">
            <w:pPr>
              <w:pStyle w:val="Prrafodelista"/>
              <w:numPr>
                <w:ilvl w:val="0"/>
                <w:numId w:val="8"/>
              </w:numPr>
              <w:jc w:val="both"/>
              <w:rPr>
                <w:rFonts w:ascii="Century Gothic" w:hAnsi="Century Gothic" w:cs="Arial"/>
                <w:b/>
              </w:rPr>
            </w:pPr>
            <w:r w:rsidRPr="005D53BF">
              <w:rPr>
                <w:rFonts w:ascii="Century Gothic" w:hAnsi="Century Gothic" w:cs="Arial"/>
                <w:b/>
              </w:rPr>
              <w:t xml:space="preserve">APELACIONES </w:t>
            </w:r>
            <w:r w:rsidR="00524678" w:rsidRPr="005D53BF">
              <w:rPr>
                <w:rFonts w:ascii="Century Gothic" w:hAnsi="Century Gothic" w:cs="Arial"/>
                <w:b/>
              </w:rPr>
              <w:t>Y QUEJAS</w:t>
            </w:r>
            <w:r w:rsidRPr="005D53BF">
              <w:rPr>
                <w:rFonts w:ascii="Century Gothic" w:hAnsi="Century Gothic" w:cs="Arial"/>
                <w:b/>
              </w:rPr>
              <w:t xml:space="preserve"> </w:t>
            </w:r>
          </w:p>
          <w:p w14:paraId="4CAFE7D5" w14:textId="67CA1885" w:rsidR="00031170" w:rsidRPr="005D53BF" w:rsidRDefault="00031170" w:rsidP="001F2643">
            <w:pPr>
              <w:jc w:val="both"/>
              <w:rPr>
                <w:rFonts w:ascii="Century Gothic" w:hAnsi="Century Gothic" w:cs="Arial"/>
                <w:b/>
              </w:rPr>
            </w:pPr>
          </w:p>
          <w:p w14:paraId="135DB325" w14:textId="547A2C43" w:rsidR="00031170" w:rsidRPr="005D53BF" w:rsidRDefault="00031170" w:rsidP="001F2643">
            <w:pPr>
              <w:jc w:val="both"/>
              <w:rPr>
                <w:rFonts w:ascii="Century Gothic" w:hAnsi="Century Gothic" w:cs="Arial"/>
              </w:rPr>
            </w:pPr>
            <w:r w:rsidRPr="005D53BF">
              <w:rPr>
                <w:rFonts w:ascii="Century Gothic" w:hAnsi="Century Gothic" w:cs="Arial"/>
              </w:rPr>
              <w:t xml:space="preserve">Cualquier persona podrá formular ante BCS una queja o apelación contra el proceso de auditoría </w:t>
            </w:r>
            <w:r w:rsidRPr="0013499A">
              <w:rPr>
                <w:rFonts w:ascii="Century Gothic" w:hAnsi="Century Gothic" w:cs="Arial"/>
              </w:rPr>
              <w:t>o certificación acorde al alcance de certificación, mediante el diligenciamiento del formato código D-ES_07-010 Formulario de quejas del cliente</w:t>
            </w:r>
            <w:r w:rsidR="0013499A">
              <w:rPr>
                <w:rFonts w:ascii="Century Gothic" w:hAnsi="Century Gothic" w:cs="Arial"/>
              </w:rPr>
              <w:t>. BCS evaluara</w:t>
            </w:r>
            <w:r w:rsidRPr="0013499A">
              <w:rPr>
                <w:rFonts w:ascii="Century Gothic" w:hAnsi="Century Gothic" w:cs="Arial"/>
              </w:rPr>
              <w:t xml:space="preserve"> las causas y propondrán la implementación</w:t>
            </w:r>
            <w:r w:rsidRPr="005D53BF">
              <w:rPr>
                <w:rFonts w:ascii="Century Gothic" w:hAnsi="Century Gothic" w:cs="Arial"/>
              </w:rPr>
              <w:t xml:space="preserve"> de acciones correctivas en un plazo no mayor a quince (15) días calendario a partir de la presentación de la queja o apelación</w:t>
            </w:r>
            <w:r w:rsidR="0013499A">
              <w:rPr>
                <w:rFonts w:ascii="Century Gothic" w:hAnsi="Century Gothic" w:cs="Arial"/>
              </w:rPr>
              <w:t xml:space="preserve"> e informara</w:t>
            </w:r>
            <w:r w:rsidRPr="005D53BF">
              <w:rPr>
                <w:rFonts w:ascii="Century Gothic" w:hAnsi="Century Gothic" w:cs="Arial"/>
              </w:rPr>
              <w:t xml:space="preserve"> sobre el resultado del tratamiento al interesado. </w:t>
            </w:r>
          </w:p>
          <w:p w14:paraId="0CAE40FA" w14:textId="77777777" w:rsidR="00031170" w:rsidRPr="004644AB" w:rsidRDefault="00031170" w:rsidP="001F2643">
            <w:pPr>
              <w:adjustRightInd w:val="0"/>
              <w:jc w:val="both"/>
              <w:rPr>
                <w:rFonts w:ascii="Century Gothic" w:eastAsiaTheme="minorHAnsi" w:hAnsi="Century Gothic" w:cs="Calibri,Bold"/>
                <w:bCs/>
                <w:i/>
                <w:sz w:val="16"/>
                <w:lang w:eastAsia="en-US"/>
              </w:rPr>
            </w:pPr>
            <w:r w:rsidRPr="004644AB">
              <w:rPr>
                <w:rFonts w:ascii="Century Gothic" w:eastAsiaTheme="minorHAnsi" w:hAnsi="Century Gothic" w:cs="Calibri,Bold"/>
                <w:bCs/>
                <w:i/>
                <w:sz w:val="16"/>
                <w:lang w:eastAsia="en-US"/>
              </w:rPr>
              <w:t>ANEXO 5. Procedimiento para quejas y reclamos relacionados</w:t>
            </w:r>
            <w:r>
              <w:rPr>
                <w:rFonts w:ascii="Century Gothic" w:eastAsiaTheme="minorHAnsi" w:hAnsi="Century Gothic" w:cs="Calibri,Bold"/>
                <w:bCs/>
                <w:i/>
                <w:sz w:val="16"/>
                <w:lang w:eastAsia="en-US"/>
              </w:rPr>
              <w:t xml:space="preserve"> </w:t>
            </w:r>
            <w:r w:rsidRPr="004644AB">
              <w:rPr>
                <w:rFonts w:ascii="Century Gothic" w:eastAsiaTheme="minorHAnsi" w:hAnsi="Century Gothic" w:cs="Calibri,Bold"/>
                <w:bCs/>
                <w:i/>
                <w:sz w:val="16"/>
                <w:lang w:eastAsia="en-US"/>
              </w:rPr>
              <w:t>con el desempeño de los organismos de certificación RSPO Certification Systems_revised 4.2.4 &amp; annex 1a (2007)-Spanish (pag. 62)</w:t>
            </w:r>
          </w:p>
          <w:p w14:paraId="13FF6295" w14:textId="77777777" w:rsidR="00031170" w:rsidRDefault="00031170" w:rsidP="001F2643">
            <w:pPr>
              <w:jc w:val="both"/>
              <w:rPr>
                <w:rFonts w:ascii="Century Gothic" w:eastAsiaTheme="minorHAnsi" w:hAnsi="Century Gothic" w:cs="Calibri,Bold"/>
                <w:bCs/>
                <w:i/>
                <w:sz w:val="16"/>
                <w:szCs w:val="16"/>
                <w:lang w:eastAsia="en-US"/>
              </w:rPr>
            </w:pPr>
          </w:p>
          <w:p w14:paraId="4775A49A" w14:textId="77777777" w:rsidR="00031170" w:rsidRDefault="00031170" w:rsidP="001F2643">
            <w:pPr>
              <w:jc w:val="both"/>
              <w:rPr>
                <w:rFonts w:ascii="Century Gothic" w:eastAsiaTheme="minorHAnsi" w:hAnsi="Century Gothic" w:cs="Calibri,Bold"/>
                <w:bCs/>
                <w:i/>
                <w:sz w:val="16"/>
                <w:szCs w:val="16"/>
                <w:lang w:eastAsia="en-US"/>
              </w:rPr>
            </w:pPr>
          </w:p>
          <w:p w14:paraId="5D644200" w14:textId="315428C7" w:rsidR="00031170" w:rsidRPr="005D53BF" w:rsidRDefault="00031170" w:rsidP="001F2643">
            <w:pPr>
              <w:jc w:val="both"/>
              <w:rPr>
                <w:rFonts w:ascii="Century Gothic" w:hAnsi="Century Gothic" w:cs="Arial"/>
                <w:b/>
                <w:lang w:val="es-ES"/>
              </w:rPr>
            </w:pPr>
            <w:r w:rsidRPr="005D53BF">
              <w:rPr>
                <w:rFonts w:ascii="Century Gothic" w:hAnsi="Century Gothic" w:cs="Arial"/>
                <w:b/>
              </w:rPr>
              <w:t xml:space="preserve">13. </w:t>
            </w:r>
            <w:r w:rsidRPr="005D53BF">
              <w:rPr>
                <w:rFonts w:ascii="Century Gothic" w:hAnsi="Century Gothic" w:cs="Arial"/>
                <w:b/>
                <w:lang w:val="es-ES"/>
              </w:rPr>
              <w:t>REGISTRO Y DISPOSICIÓN DE QUEJAS DE LOS CLIENTES DE LOS TITUL</w:t>
            </w:r>
            <w:r w:rsidR="0013499A">
              <w:rPr>
                <w:rFonts w:ascii="Century Gothic" w:hAnsi="Century Gothic" w:cs="Arial"/>
                <w:b/>
                <w:lang w:val="es-ES"/>
              </w:rPr>
              <w:t>ARES DE LA CERTIFICACIÓN DE BCS.</w:t>
            </w:r>
          </w:p>
          <w:p w14:paraId="6A44D9C2" w14:textId="77777777" w:rsidR="00031170" w:rsidRPr="005D53BF" w:rsidRDefault="00031170" w:rsidP="001F2643">
            <w:pPr>
              <w:jc w:val="both"/>
              <w:rPr>
                <w:rFonts w:ascii="Century Gothic" w:hAnsi="Century Gothic" w:cs="Arial"/>
                <w:b/>
                <w:lang w:val="es-ES"/>
              </w:rPr>
            </w:pPr>
          </w:p>
          <w:p w14:paraId="6E62C68F" w14:textId="464E48FE" w:rsidR="00031170" w:rsidRPr="005D53BF" w:rsidRDefault="00031170" w:rsidP="001F2643">
            <w:pPr>
              <w:jc w:val="both"/>
              <w:rPr>
                <w:rFonts w:ascii="Century Gothic" w:hAnsi="Century Gothic" w:cs="Arial"/>
              </w:rPr>
            </w:pPr>
            <w:r w:rsidRPr="005D53BF">
              <w:rPr>
                <w:rFonts w:ascii="Century Gothic" w:hAnsi="Century Gothic" w:cs="Arial"/>
              </w:rPr>
              <w:t xml:space="preserve">Todos los clientes activos del Programa de Certificación de </w:t>
            </w:r>
            <w:r w:rsidRPr="005D53BF">
              <w:rPr>
                <w:rFonts w:ascii="Century Gothic" w:hAnsi="Century Gothic" w:cs="Arial"/>
                <w:lang w:val="es-ES"/>
              </w:rPr>
              <w:t>RSPO,</w:t>
            </w:r>
            <w:r w:rsidRPr="005D53BF">
              <w:rPr>
                <w:rFonts w:ascii="Century Gothic" w:hAnsi="Century Gothic" w:cs="Arial"/>
              </w:rPr>
              <w:t xml:space="preserve"> deben disponer de un Procedimiento documentado de sugerencias, quejas y reclamos de los clientes de sus productos certificados</w:t>
            </w:r>
            <w:r w:rsidR="0013499A">
              <w:rPr>
                <w:rFonts w:ascii="Century Gothic" w:hAnsi="Century Gothic" w:cs="Arial"/>
              </w:rPr>
              <w:t>, Lo cual será verificado por el equipo auditor.</w:t>
            </w:r>
          </w:p>
          <w:p w14:paraId="35569CA8" w14:textId="093B3070" w:rsidR="00031170" w:rsidRPr="0013499A" w:rsidRDefault="00031170" w:rsidP="001F2643">
            <w:pPr>
              <w:jc w:val="both"/>
              <w:rPr>
                <w:rFonts w:ascii="Century Gothic" w:hAnsi="Century Gothic" w:cs="Arial"/>
              </w:rPr>
            </w:pPr>
          </w:p>
          <w:p w14:paraId="56C4B471" w14:textId="77777777" w:rsidR="00031170" w:rsidRPr="005D53BF" w:rsidRDefault="00031170" w:rsidP="001F2643">
            <w:pPr>
              <w:jc w:val="both"/>
              <w:rPr>
                <w:rFonts w:ascii="Century Gothic" w:hAnsi="Century Gothic" w:cs="Arial"/>
                <w:b/>
              </w:rPr>
            </w:pPr>
            <w:r w:rsidRPr="005D53BF">
              <w:rPr>
                <w:rFonts w:ascii="Century Gothic" w:hAnsi="Century Gothic" w:cs="Arial"/>
                <w:b/>
              </w:rPr>
              <w:t>14. INTRODUCCIÓN DE NUEVAS VERSIONES DE DOCUMENTOS, REGLAMENTOS Y ESQUEMAS DE CERTIFICACIÓN</w:t>
            </w:r>
          </w:p>
          <w:p w14:paraId="534B43F8" w14:textId="77777777" w:rsidR="00031170" w:rsidRPr="005D53BF" w:rsidRDefault="00031170" w:rsidP="001F2643">
            <w:pPr>
              <w:tabs>
                <w:tab w:val="left" w:pos="2895"/>
              </w:tabs>
              <w:jc w:val="both"/>
              <w:rPr>
                <w:rFonts w:ascii="Century Gothic" w:hAnsi="Century Gothic" w:cs="Arial"/>
              </w:rPr>
            </w:pPr>
            <w:r w:rsidRPr="005D53BF">
              <w:rPr>
                <w:rFonts w:ascii="Century Gothic" w:hAnsi="Century Gothic" w:cs="Arial"/>
              </w:rPr>
              <w:tab/>
            </w:r>
          </w:p>
          <w:p w14:paraId="097B50AC" w14:textId="77777777" w:rsidR="00031170" w:rsidRPr="005D53BF" w:rsidRDefault="00031170" w:rsidP="001F2643">
            <w:pPr>
              <w:jc w:val="both"/>
              <w:rPr>
                <w:rFonts w:ascii="Century Gothic" w:hAnsi="Century Gothic" w:cs="Arial"/>
              </w:rPr>
            </w:pPr>
            <w:r w:rsidRPr="005D53BF">
              <w:rPr>
                <w:rFonts w:ascii="Century Gothic" w:hAnsi="Century Gothic" w:cs="Arial"/>
              </w:rPr>
              <w:t>Inicialmente se le comunicará al personal de BCS respecto a la introducción de nuevas versiones de documentos, reglamentos o cambios en los requisitos del esquema de certificación.</w:t>
            </w:r>
            <w:r w:rsidRPr="005D53BF">
              <w:rPr>
                <w:rFonts w:ascii="Century Gothic" w:hAnsi="Century Gothic" w:cs="Arial"/>
                <w:lang w:val="es-ES"/>
              </w:rPr>
              <w:t xml:space="preserve"> </w:t>
            </w:r>
            <w:r w:rsidRPr="005D53BF">
              <w:rPr>
                <w:rFonts w:ascii="Century Gothic" w:hAnsi="Century Gothic" w:cs="Arial"/>
              </w:rPr>
              <w:t xml:space="preserve">Posteriormente BCS comunicará a los titulares activos del Programa de Certificación, sobre la forma precisa y la fecha efectiva de realización de los cambios que afecten los procedimientos de certificación. </w:t>
            </w:r>
          </w:p>
          <w:p w14:paraId="5AD28636" w14:textId="77777777" w:rsidR="00031170" w:rsidRPr="005D53BF" w:rsidRDefault="00031170" w:rsidP="001F2643">
            <w:pPr>
              <w:jc w:val="both"/>
              <w:rPr>
                <w:rFonts w:ascii="Century Gothic" w:hAnsi="Century Gothic" w:cs="Arial"/>
              </w:rPr>
            </w:pPr>
          </w:p>
          <w:p w14:paraId="5973BA81" w14:textId="19F53AD1" w:rsidR="00031170" w:rsidRPr="005D53BF" w:rsidRDefault="00031170" w:rsidP="001F2643">
            <w:pPr>
              <w:jc w:val="both"/>
              <w:rPr>
                <w:rFonts w:ascii="Century Gothic" w:hAnsi="Century Gothic" w:cs="Arial"/>
              </w:rPr>
            </w:pPr>
            <w:r w:rsidRPr="005D53BF">
              <w:rPr>
                <w:rFonts w:ascii="Century Gothic" w:hAnsi="Century Gothic" w:cs="Arial"/>
              </w:rPr>
              <w:t xml:space="preserve">La Gerencia de BCS, determinará un plazo para que el personal del programa de certificación de productos retire, y reemplace los documentos obsoletos y para que los productores inicien la implementación de la nueva versión del documento. </w:t>
            </w:r>
          </w:p>
          <w:p w14:paraId="47C6CE7D" w14:textId="77777777" w:rsidR="00031170" w:rsidRPr="005D53BF" w:rsidRDefault="00031170" w:rsidP="001F2643">
            <w:pPr>
              <w:jc w:val="both"/>
              <w:rPr>
                <w:rFonts w:ascii="Century Gothic" w:hAnsi="Century Gothic" w:cs="Arial"/>
              </w:rPr>
            </w:pPr>
          </w:p>
          <w:p w14:paraId="30EC7345" w14:textId="77777777" w:rsidR="00031170" w:rsidRPr="005D53BF" w:rsidRDefault="00031170" w:rsidP="001F2643">
            <w:pPr>
              <w:jc w:val="both"/>
              <w:rPr>
                <w:rFonts w:ascii="Century Gothic" w:hAnsi="Century Gothic" w:cs="Arial"/>
                <w:b/>
              </w:rPr>
            </w:pPr>
            <w:r w:rsidRPr="005D53BF">
              <w:rPr>
                <w:rFonts w:ascii="Century Gothic" w:hAnsi="Century Gothic" w:cs="Arial"/>
                <w:b/>
              </w:rPr>
              <w:t xml:space="preserve">15. INTRODUCCIÓN DE NUEVAS VERSIONES DE </w:t>
            </w:r>
            <w:r w:rsidRPr="00516BFE">
              <w:rPr>
                <w:rFonts w:ascii="Century Gothic" w:hAnsi="Century Gothic" w:cs="Arial"/>
                <w:b/>
              </w:rPr>
              <w:t xml:space="preserve">DOCUMENTOS RSPO </w:t>
            </w:r>
            <w:r w:rsidRPr="005D53BF">
              <w:rPr>
                <w:rFonts w:ascii="Century Gothic" w:hAnsi="Century Gothic" w:cs="Arial"/>
                <w:b/>
              </w:rPr>
              <w:t>O CAMBIOS EN LOS REQUISITOS DE ACREDITACIÓN DE BCS.</w:t>
            </w:r>
          </w:p>
          <w:p w14:paraId="7A0EDA15" w14:textId="77777777" w:rsidR="00031170" w:rsidRPr="005D53BF" w:rsidRDefault="00031170" w:rsidP="001F2643">
            <w:pPr>
              <w:jc w:val="both"/>
              <w:rPr>
                <w:rFonts w:ascii="Century Gothic" w:hAnsi="Century Gothic" w:cs="Arial"/>
              </w:rPr>
            </w:pPr>
          </w:p>
          <w:p w14:paraId="26D1446D" w14:textId="15E5E654" w:rsidR="00031170" w:rsidRPr="005D53BF" w:rsidRDefault="00031170" w:rsidP="001F2643">
            <w:pPr>
              <w:jc w:val="both"/>
              <w:rPr>
                <w:rFonts w:ascii="Century Gothic" w:hAnsi="Century Gothic" w:cs="Arial"/>
              </w:rPr>
            </w:pPr>
            <w:r w:rsidRPr="005D53BF">
              <w:rPr>
                <w:rFonts w:ascii="Century Gothic" w:hAnsi="Century Gothic" w:cs="Arial"/>
              </w:rPr>
              <w:t xml:space="preserve">La Gerencia de BCS determinará un plazo de seis (6) meses calendario o el tiempo que estime la nueva </w:t>
            </w:r>
            <w:r w:rsidRPr="00801E8F">
              <w:rPr>
                <w:rFonts w:ascii="Century Gothic" w:hAnsi="Century Gothic" w:cs="Arial"/>
              </w:rPr>
              <w:t>normativa o el nuevo requisito para que los usuarios antiguos del programa de certificación</w:t>
            </w:r>
            <w:r w:rsidR="00801E8F" w:rsidRPr="00801E8F">
              <w:rPr>
                <w:rFonts w:ascii="Century Gothic" w:hAnsi="Century Gothic" w:cs="Arial"/>
              </w:rPr>
              <w:t xml:space="preserve"> RSPO</w:t>
            </w:r>
            <w:r w:rsidR="00801E8F" w:rsidRPr="00801E8F">
              <w:rPr>
                <w:rStyle w:val="Refdecomentario"/>
                <w:rFonts w:ascii="Century Gothic" w:hAnsi="Century Gothic"/>
                <w:sz w:val="20"/>
                <w:szCs w:val="20"/>
              </w:rPr>
              <w:t xml:space="preserve"> T</w:t>
            </w:r>
            <w:r w:rsidRPr="00801E8F">
              <w:rPr>
                <w:rFonts w:ascii="Century Gothic" w:hAnsi="Century Gothic" w:cs="Arial"/>
              </w:rPr>
              <w:t>erminen de implementar</w:t>
            </w:r>
            <w:r w:rsidRPr="005D53BF">
              <w:rPr>
                <w:rFonts w:ascii="Century Gothic" w:hAnsi="Century Gothic" w:cs="Arial"/>
              </w:rPr>
              <w:t xml:space="preserve"> la nueva versión. </w:t>
            </w:r>
          </w:p>
          <w:p w14:paraId="453AD98C" w14:textId="77777777" w:rsidR="00031170" w:rsidRPr="005D53BF" w:rsidRDefault="00031170" w:rsidP="001F2643">
            <w:pPr>
              <w:jc w:val="both"/>
              <w:rPr>
                <w:rFonts w:ascii="Century Gothic" w:hAnsi="Century Gothic" w:cs="Arial"/>
              </w:rPr>
            </w:pPr>
          </w:p>
          <w:p w14:paraId="4D49E9DD" w14:textId="77777777" w:rsidR="00031170" w:rsidRDefault="00031170" w:rsidP="001F2643">
            <w:pPr>
              <w:jc w:val="both"/>
              <w:rPr>
                <w:rFonts w:ascii="Century Gothic" w:hAnsi="Century Gothic" w:cs="Arial"/>
                <w:lang w:val="es-ES"/>
              </w:rPr>
            </w:pPr>
            <w:r w:rsidRPr="005D53BF">
              <w:rPr>
                <w:rFonts w:ascii="Century Gothic" w:hAnsi="Century Gothic" w:cs="Arial"/>
                <w:lang w:val="es-ES"/>
              </w:rPr>
              <w:t xml:space="preserve">BCS, informará a los miembros del Comité de Partes Interesadas (CPI) del Programa de Certificación para </w:t>
            </w:r>
            <w:r w:rsidR="00801E8F" w:rsidRPr="00801E8F">
              <w:rPr>
                <w:rFonts w:ascii="Century Gothic" w:hAnsi="Century Gothic" w:cs="Arial"/>
              </w:rPr>
              <w:t>RSPO</w:t>
            </w:r>
            <w:r w:rsidR="00801E8F">
              <w:rPr>
                <w:rFonts w:ascii="Century Gothic" w:hAnsi="Century Gothic" w:cs="Arial"/>
                <w:lang w:val="es-ES"/>
              </w:rPr>
              <w:t xml:space="preserve">.  </w:t>
            </w:r>
            <w:r w:rsidRPr="005D53BF">
              <w:rPr>
                <w:rFonts w:ascii="Century Gothic" w:hAnsi="Century Gothic" w:cs="Arial"/>
                <w:lang w:val="es-ES"/>
              </w:rPr>
              <w:t>El objetivo será poner en consideración al CPI sobre los cambios para conocer su opinión</w:t>
            </w:r>
            <w:r w:rsidR="00524678">
              <w:rPr>
                <w:rFonts w:ascii="Century Gothic" w:hAnsi="Century Gothic" w:cs="Arial"/>
                <w:lang w:val="es-ES"/>
              </w:rPr>
              <w:t>. BCS</w:t>
            </w:r>
            <w:r w:rsidRPr="005D53BF">
              <w:rPr>
                <w:rFonts w:ascii="Century Gothic" w:hAnsi="Century Gothic" w:cs="Arial"/>
                <w:lang w:val="es-ES"/>
              </w:rPr>
              <w:t xml:space="preserve">, podría realizar una jornada de información para los usuarios en caso de ser necesario y se realizará divulgación de </w:t>
            </w:r>
            <w:r w:rsidR="003933C4" w:rsidRPr="005D53BF">
              <w:rPr>
                <w:rFonts w:ascii="Century Gothic" w:hAnsi="Century Gothic" w:cs="Arial"/>
                <w:lang w:val="es-ES"/>
              </w:rPr>
              <w:t>los cambios</w:t>
            </w:r>
            <w:r w:rsidRPr="005D53BF">
              <w:rPr>
                <w:rFonts w:ascii="Century Gothic" w:hAnsi="Century Gothic" w:cs="Arial"/>
                <w:lang w:val="es-ES"/>
              </w:rPr>
              <w:t xml:space="preserve"> de la normativa con respecto a la anterior, posteriormente se enviará por medio magnético una copia de la nueva versión.</w:t>
            </w:r>
          </w:p>
          <w:p w14:paraId="6739A86C" w14:textId="77777777" w:rsidR="00747A40" w:rsidRDefault="00747A40" w:rsidP="001F2643">
            <w:pPr>
              <w:jc w:val="both"/>
              <w:rPr>
                <w:rFonts w:ascii="Century Gothic" w:hAnsi="Century Gothic" w:cs="Arial"/>
                <w:lang w:val="es-ES"/>
              </w:rPr>
            </w:pPr>
          </w:p>
          <w:p w14:paraId="757DC423" w14:textId="40638921" w:rsidR="00747A40" w:rsidRDefault="00747A40" w:rsidP="001F2643">
            <w:pPr>
              <w:jc w:val="both"/>
              <w:rPr>
                <w:rFonts w:ascii="Century Gothic" w:hAnsi="Century Gothic" w:cs="Arial"/>
                <w:lang w:val="es-ES"/>
              </w:rPr>
            </w:pPr>
            <w:r>
              <w:rPr>
                <w:rFonts w:ascii="Century Gothic" w:hAnsi="Century Gothic" w:cs="Arial"/>
                <w:lang w:val="es-ES"/>
              </w:rPr>
              <w:t>En el caso de los clientes BCS podrá informar los cambios de la normativa por dos medios:</w:t>
            </w:r>
          </w:p>
          <w:p w14:paraId="7C380A86" w14:textId="77777777" w:rsidR="00747A40" w:rsidRDefault="00747A40" w:rsidP="001F2643">
            <w:pPr>
              <w:jc w:val="both"/>
              <w:rPr>
                <w:rFonts w:ascii="Century Gothic" w:hAnsi="Century Gothic" w:cs="Arial"/>
                <w:lang w:val="es-ES"/>
              </w:rPr>
            </w:pPr>
          </w:p>
          <w:p w14:paraId="5361E598" w14:textId="77777777" w:rsidR="00747A40" w:rsidRDefault="00747A40" w:rsidP="00747A40">
            <w:pPr>
              <w:pStyle w:val="Prrafodelista"/>
              <w:numPr>
                <w:ilvl w:val="0"/>
                <w:numId w:val="15"/>
              </w:numPr>
              <w:jc w:val="both"/>
              <w:rPr>
                <w:rFonts w:ascii="Century Gothic" w:hAnsi="Century Gothic" w:cs="Arial"/>
                <w:lang w:val="es-ES"/>
              </w:rPr>
            </w:pPr>
            <w:r>
              <w:rPr>
                <w:rFonts w:ascii="Century Gothic" w:hAnsi="Century Gothic" w:cs="Arial"/>
                <w:lang w:val="es-ES"/>
              </w:rPr>
              <w:lastRenderedPageBreak/>
              <w:t xml:space="preserve">Área comercial informa en el proceso de renovación/ evaluación anual de seguimiento. </w:t>
            </w:r>
          </w:p>
          <w:p w14:paraId="22F9A55F" w14:textId="77777777" w:rsidR="00747A40" w:rsidRDefault="00747A40" w:rsidP="00747A40">
            <w:pPr>
              <w:pStyle w:val="Prrafodelista"/>
              <w:numPr>
                <w:ilvl w:val="0"/>
                <w:numId w:val="15"/>
              </w:numPr>
              <w:jc w:val="both"/>
              <w:rPr>
                <w:rFonts w:ascii="Century Gothic" w:hAnsi="Century Gothic" w:cs="Arial"/>
                <w:lang w:val="es-ES"/>
              </w:rPr>
            </w:pPr>
            <w:r>
              <w:rPr>
                <w:rFonts w:ascii="Century Gothic" w:hAnsi="Century Gothic" w:cs="Arial"/>
                <w:lang w:val="es-ES"/>
              </w:rPr>
              <w:t>Área Técnica informa durante la vigencia de la certificación.</w:t>
            </w:r>
          </w:p>
          <w:p w14:paraId="4AD83A0A" w14:textId="77777777" w:rsidR="00747A40" w:rsidRDefault="00747A40" w:rsidP="00747A40">
            <w:pPr>
              <w:jc w:val="both"/>
              <w:rPr>
                <w:rFonts w:ascii="Century Gothic" w:hAnsi="Century Gothic" w:cs="Arial"/>
                <w:lang w:val="es-ES"/>
              </w:rPr>
            </w:pPr>
          </w:p>
          <w:p w14:paraId="7DB8A26D" w14:textId="38CA1BE5" w:rsidR="00747A40" w:rsidRPr="00747A40" w:rsidRDefault="00747A40" w:rsidP="00747A40">
            <w:pPr>
              <w:jc w:val="both"/>
              <w:rPr>
                <w:rFonts w:ascii="Century Gothic" w:hAnsi="Century Gothic" w:cs="Arial"/>
                <w:lang w:val="es-ES"/>
              </w:rPr>
            </w:pPr>
            <w:r>
              <w:rPr>
                <w:rFonts w:ascii="Century Gothic" w:hAnsi="Century Gothic" w:cs="Arial"/>
                <w:lang w:val="es-ES"/>
              </w:rPr>
              <w:t>En el correo la respectiva área indicara entrada en ejecución de la nueva versión y adjuntara el documento de referencia.</w:t>
            </w:r>
          </w:p>
        </w:tc>
      </w:tr>
    </w:tbl>
    <w:p w14:paraId="5392ADEF" w14:textId="77777777" w:rsidR="00031170" w:rsidRPr="005D53BF" w:rsidRDefault="00031170" w:rsidP="00031170">
      <w:pPr>
        <w:jc w:val="both"/>
        <w:rPr>
          <w:rFonts w:ascii="Century Gothic" w:hAnsi="Century Gothic" w:cs="Arial"/>
        </w:rPr>
      </w:pPr>
    </w:p>
    <w:p w14:paraId="3D2779FF" w14:textId="77777777" w:rsidR="00031170" w:rsidRPr="005D53BF" w:rsidRDefault="00031170" w:rsidP="00031170">
      <w:pPr>
        <w:jc w:val="both"/>
        <w:rPr>
          <w:rFonts w:ascii="Century Gothic" w:hAnsi="Century Gothic"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1170" w:rsidRPr="005D53BF" w14:paraId="56C3ABE3" w14:textId="77777777" w:rsidTr="00863BA7">
        <w:tc>
          <w:tcPr>
            <w:tcW w:w="9322" w:type="dxa"/>
            <w:shd w:val="clear" w:color="auto" w:fill="D9D9D9"/>
          </w:tcPr>
          <w:p w14:paraId="2E80131D" w14:textId="77777777" w:rsidR="00031170" w:rsidRPr="005D53BF" w:rsidRDefault="00031170" w:rsidP="00863BA7">
            <w:pPr>
              <w:jc w:val="both"/>
              <w:rPr>
                <w:rFonts w:ascii="Century Gothic" w:hAnsi="Century Gothic" w:cs="Arial"/>
              </w:rPr>
            </w:pPr>
          </w:p>
          <w:p w14:paraId="026A1375" w14:textId="77777777" w:rsidR="00031170" w:rsidRPr="005D53BF" w:rsidRDefault="00031170" w:rsidP="00863BA7">
            <w:pPr>
              <w:jc w:val="both"/>
              <w:rPr>
                <w:rFonts w:ascii="Century Gothic" w:hAnsi="Century Gothic" w:cs="Arial"/>
                <w:b/>
              </w:rPr>
            </w:pPr>
            <w:r w:rsidRPr="005D53BF">
              <w:rPr>
                <w:rFonts w:ascii="Century Gothic" w:hAnsi="Century Gothic" w:cs="Arial"/>
                <w:b/>
              </w:rPr>
              <w:t xml:space="preserve">5. Referencia </w:t>
            </w:r>
          </w:p>
          <w:p w14:paraId="3A7933C4" w14:textId="77777777" w:rsidR="00031170" w:rsidRPr="005D53BF" w:rsidRDefault="00031170" w:rsidP="00863BA7">
            <w:pPr>
              <w:jc w:val="both"/>
              <w:rPr>
                <w:rFonts w:ascii="Century Gothic" w:hAnsi="Century Gothic" w:cs="Arial"/>
              </w:rPr>
            </w:pPr>
          </w:p>
        </w:tc>
      </w:tr>
      <w:tr w:rsidR="00031170" w:rsidRPr="005D53BF" w14:paraId="44CA64AB" w14:textId="77777777" w:rsidTr="00863BA7">
        <w:tc>
          <w:tcPr>
            <w:tcW w:w="9322" w:type="dxa"/>
          </w:tcPr>
          <w:p w14:paraId="2BA61176" w14:textId="77777777" w:rsidR="00031170" w:rsidRPr="005D53BF" w:rsidRDefault="00031170" w:rsidP="00863BA7">
            <w:pPr>
              <w:jc w:val="both"/>
              <w:rPr>
                <w:rFonts w:ascii="Century Gothic" w:hAnsi="Century Gothic" w:cs="Arial"/>
                <w:strike/>
              </w:rPr>
            </w:pPr>
          </w:p>
          <w:p w14:paraId="0A5A49B5" w14:textId="7B176580" w:rsidR="00031170" w:rsidRPr="00107B0A" w:rsidRDefault="00031170" w:rsidP="00863BA7">
            <w:pPr>
              <w:jc w:val="both"/>
              <w:rPr>
                <w:rFonts w:ascii="Century Gothic" w:hAnsi="Century Gothic" w:cs="Arial"/>
              </w:rPr>
            </w:pPr>
            <w:r w:rsidRPr="00107B0A">
              <w:rPr>
                <w:rFonts w:ascii="Century Gothic" w:hAnsi="Century Gothic" w:cs="Arial"/>
              </w:rPr>
              <w:t xml:space="preserve">ISO/IEC17065 </w:t>
            </w:r>
          </w:p>
        </w:tc>
      </w:tr>
    </w:tbl>
    <w:p w14:paraId="2384CBA4" w14:textId="77777777" w:rsidR="00031170" w:rsidRPr="005D53BF" w:rsidRDefault="00031170" w:rsidP="00031170">
      <w:pPr>
        <w:jc w:val="both"/>
        <w:rPr>
          <w:rFonts w:ascii="Century Gothic" w:hAnsi="Century Gothic" w:cs="Arial"/>
        </w:rPr>
      </w:pPr>
    </w:p>
    <w:p w14:paraId="38850C0D" w14:textId="77777777" w:rsidR="00031170" w:rsidRPr="005D53BF" w:rsidRDefault="00031170" w:rsidP="00031170">
      <w:pPr>
        <w:jc w:val="both"/>
        <w:rPr>
          <w:rFonts w:ascii="Century Gothic" w:hAnsi="Century Gothic"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31170" w:rsidRPr="005D53BF" w14:paraId="75612FA5" w14:textId="77777777" w:rsidTr="00863BA7">
        <w:tc>
          <w:tcPr>
            <w:tcW w:w="9322" w:type="dxa"/>
            <w:shd w:val="clear" w:color="auto" w:fill="D9D9D9"/>
          </w:tcPr>
          <w:p w14:paraId="632C0E69" w14:textId="77777777" w:rsidR="00031170" w:rsidRPr="005D53BF" w:rsidRDefault="00031170" w:rsidP="00863BA7">
            <w:pPr>
              <w:jc w:val="both"/>
              <w:rPr>
                <w:rFonts w:ascii="Century Gothic" w:hAnsi="Century Gothic" w:cs="Arial"/>
                <w:b/>
              </w:rPr>
            </w:pPr>
          </w:p>
          <w:p w14:paraId="2C31BB1F" w14:textId="77777777" w:rsidR="00031170" w:rsidRPr="005D53BF" w:rsidRDefault="00031170" w:rsidP="00863BA7">
            <w:pPr>
              <w:jc w:val="both"/>
              <w:rPr>
                <w:rFonts w:ascii="Century Gothic" w:hAnsi="Century Gothic" w:cs="Arial"/>
                <w:b/>
              </w:rPr>
            </w:pPr>
            <w:r w:rsidRPr="005D53BF">
              <w:rPr>
                <w:rFonts w:ascii="Century Gothic" w:hAnsi="Century Gothic" w:cs="Arial"/>
                <w:b/>
              </w:rPr>
              <w:t xml:space="preserve">6.  Documentos asociados MC y MMC </w:t>
            </w:r>
          </w:p>
          <w:p w14:paraId="0AE45A19" w14:textId="77777777" w:rsidR="00031170" w:rsidRPr="005D53BF" w:rsidRDefault="00031170" w:rsidP="00863BA7">
            <w:pPr>
              <w:jc w:val="both"/>
              <w:rPr>
                <w:rFonts w:ascii="Century Gothic" w:hAnsi="Century Gothic" w:cs="Arial"/>
              </w:rPr>
            </w:pPr>
          </w:p>
        </w:tc>
      </w:tr>
      <w:tr w:rsidR="00031170" w:rsidRPr="00295AA6" w14:paraId="7F8046FD" w14:textId="77777777" w:rsidTr="00863BA7">
        <w:tc>
          <w:tcPr>
            <w:tcW w:w="9322" w:type="dxa"/>
          </w:tcPr>
          <w:p w14:paraId="2C6DC07B" w14:textId="77777777" w:rsidR="00031170" w:rsidRPr="005D53BF" w:rsidRDefault="00031170" w:rsidP="00863BA7">
            <w:pPr>
              <w:jc w:val="both"/>
              <w:rPr>
                <w:rFonts w:ascii="Century Gothic" w:hAnsi="Century Gothic" w:cs="Arial"/>
              </w:rPr>
            </w:pPr>
            <w:r w:rsidRPr="005D53BF">
              <w:rPr>
                <w:rFonts w:ascii="Century Gothic" w:hAnsi="Century Gothic" w:cs="Arial"/>
              </w:rPr>
              <w:t>D-COL_08-005 Carta de presentación del servicio de certificación de BCS Öko Garantie Colombia S.A.S.</w:t>
            </w:r>
          </w:p>
          <w:p w14:paraId="097E0C1F" w14:textId="77777777" w:rsidR="00031170" w:rsidRPr="00C914D3" w:rsidRDefault="00031170" w:rsidP="00863BA7">
            <w:pPr>
              <w:jc w:val="both"/>
              <w:rPr>
                <w:rFonts w:ascii="Century Gothic" w:hAnsi="Century Gothic" w:cs="Arial"/>
              </w:rPr>
            </w:pPr>
            <w:r w:rsidRPr="00C914D3">
              <w:rPr>
                <w:rFonts w:ascii="Century Gothic" w:hAnsi="Century Gothic" w:cs="Arial"/>
              </w:rPr>
              <w:t>D-COL_08-008 Contrato de certificación para ACEITE DE PALMA SOSTENIBLE Y/O SUS DERIVADOS de BCS Öko Garantie Colombia S.A.S., acorde a LOS PRINCIPIOS Y CRITERIOS DE LA RSPO Y EL ESTANDAR DE CADENA DE SUMINISTRO DE LA RSPO</w:t>
            </w:r>
          </w:p>
          <w:p w14:paraId="43A3C825" w14:textId="77777777" w:rsidR="00031170" w:rsidRPr="005D53BF" w:rsidRDefault="00031170" w:rsidP="00863BA7">
            <w:pPr>
              <w:jc w:val="both"/>
              <w:rPr>
                <w:rFonts w:ascii="Century Gothic" w:hAnsi="Century Gothic" w:cs="Arial"/>
              </w:rPr>
            </w:pPr>
            <w:r w:rsidRPr="00C914D3">
              <w:rPr>
                <w:rFonts w:ascii="Century Gothic" w:hAnsi="Century Gothic" w:cs="Arial"/>
              </w:rPr>
              <w:t>D-COL_08-004 Catálogo de sanciones de BCS Öko Garantie Colombia S.A.S.</w:t>
            </w:r>
          </w:p>
          <w:p w14:paraId="7D4206D5" w14:textId="1E90CD45" w:rsidR="00031170" w:rsidRPr="00BB3662" w:rsidRDefault="00031170" w:rsidP="00863BA7">
            <w:pPr>
              <w:jc w:val="both"/>
              <w:rPr>
                <w:rFonts w:ascii="Century Gothic" w:hAnsi="Century Gothic" w:cs="Arial"/>
                <w:lang w:val="en-US"/>
              </w:rPr>
            </w:pPr>
            <w:r w:rsidRPr="00BB3662">
              <w:rPr>
                <w:rFonts w:ascii="Century Gothic" w:hAnsi="Century Gothic" w:cs="Arial"/>
                <w:lang w:val="en-US"/>
              </w:rPr>
              <w:t>RSPO CERTIFICATION SYSTEM</w:t>
            </w:r>
          </w:p>
          <w:p w14:paraId="690D1FF3" w14:textId="77777777" w:rsidR="00031170" w:rsidRPr="00BB3662" w:rsidRDefault="00031170" w:rsidP="00863BA7">
            <w:pPr>
              <w:jc w:val="both"/>
              <w:rPr>
                <w:rFonts w:ascii="Century Gothic" w:hAnsi="Century Gothic" w:cs="Arial"/>
                <w:lang w:val="en-US"/>
              </w:rPr>
            </w:pPr>
            <w:r w:rsidRPr="00BB3662">
              <w:rPr>
                <w:rFonts w:ascii="Century Gothic" w:hAnsi="Century Gothic" w:cs="Arial"/>
                <w:lang w:val="en-US"/>
              </w:rPr>
              <w:t>RSPO NEW PLANTING PROCEDURE (NPP) 2015</w:t>
            </w:r>
          </w:p>
          <w:p w14:paraId="378F8FCF" w14:textId="79FF1E9C" w:rsidR="00031170" w:rsidRPr="00107B0A" w:rsidRDefault="00031170" w:rsidP="00863BA7">
            <w:pPr>
              <w:jc w:val="both"/>
              <w:rPr>
                <w:rFonts w:ascii="Century Gothic" w:hAnsi="Century Gothic" w:cs="Arial"/>
              </w:rPr>
            </w:pPr>
            <w:r w:rsidRPr="00107B0A">
              <w:rPr>
                <w:rFonts w:ascii="Century Gothic" w:hAnsi="Century Gothic" w:cs="Arial"/>
              </w:rPr>
              <w:t>PRINCIPIOS Y CRITERIOS PARA LA PRODUCCIÓN DE ACEITE DE PALMA SOSTENIBLE (</w:t>
            </w:r>
            <w:r w:rsidR="00747A40">
              <w:rPr>
                <w:rFonts w:ascii="Century Gothic" w:hAnsi="Century Gothic" w:cs="Arial"/>
              </w:rPr>
              <w:t>2013/</w:t>
            </w:r>
            <w:r w:rsidRPr="00107B0A">
              <w:rPr>
                <w:rFonts w:ascii="Century Gothic" w:hAnsi="Century Gothic" w:cs="Arial"/>
              </w:rPr>
              <w:t>201</w:t>
            </w:r>
            <w:r w:rsidR="00747A40">
              <w:rPr>
                <w:rFonts w:ascii="Century Gothic" w:hAnsi="Century Gothic" w:cs="Arial"/>
              </w:rPr>
              <w:t>8</w:t>
            </w:r>
            <w:r w:rsidRPr="00107B0A">
              <w:rPr>
                <w:rFonts w:ascii="Century Gothic" w:hAnsi="Century Gothic" w:cs="Arial"/>
              </w:rPr>
              <w:t xml:space="preserve">) </w:t>
            </w:r>
          </w:p>
          <w:p w14:paraId="198CCC92" w14:textId="18BA8F3B" w:rsidR="00031170" w:rsidRPr="00BB3662" w:rsidRDefault="00031170" w:rsidP="00863BA7">
            <w:pPr>
              <w:jc w:val="both"/>
              <w:rPr>
                <w:rFonts w:ascii="Century Gothic" w:hAnsi="Century Gothic" w:cs="Arial"/>
                <w:lang w:val="en-US"/>
              </w:rPr>
            </w:pPr>
            <w:r w:rsidRPr="00BB3662">
              <w:rPr>
                <w:rFonts w:ascii="Century Gothic" w:hAnsi="Century Gothic" w:cs="Arial"/>
                <w:lang w:val="en-US"/>
              </w:rPr>
              <w:t xml:space="preserve">RSPO SUPPLY CHAIN CERTIFICATION SYSTEM (VERSION </w:t>
            </w:r>
            <w:r w:rsidR="00747A40">
              <w:rPr>
                <w:rFonts w:ascii="Century Gothic" w:hAnsi="Century Gothic" w:cs="Arial"/>
                <w:lang w:val="en-US"/>
              </w:rPr>
              <w:t>REVISADA EN 2017</w:t>
            </w:r>
            <w:r w:rsidRPr="00BB3662">
              <w:rPr>
                <w:rFonts w:ascii="Century Gothic" w:hAnsi="Century Gothic" w:cs="Arial"/>
                <w:lang w:val="en-US"/>
              </w:rPr>
              <w:t>)</w:t>
            </w:r>
          </w:p>
          <w:p w14:paraId="689D1234" w14:textId="77777777" w:rsidR="00031170" w:rsidRDefault="00031170" w:rsidP="00863BA7">
            <w:pPr>
              <w:jc w:val="both"/>
              <w:rPr>
                <w:rFonts w:ascii="Century Gothic" w:hAnsi="Century Gothic" w:cs="Arial"/>
                <w:lang w:val="en-US"/>
              </w:rPr>
            </w:pPr>
            <w:r w:rsidRPr="00BB3662">
              <w:rPr>
                <w:rFonts w:ascii="Century Gothic" w:hAnsi="Century Gothic" w:cs="Arial"/>
                <w:lang w:val="en-US"/>
              </w:rPr>
              <w:t>RSPO RU</w:t>
            </w:r>
            <w:r w:rsidR="00163A62">
              <w:rPr>
                <w:rFonts w:ascii="Century Gothic" w:hAnsi="Century Gothic" w:cs="Arial"/>
                <w:lang w:val="en-US"/>
              </w:rPr>
              <w:t>LES ON COMMUNICATIONS &amp; CLAIMS</w:t>
            </w:r>
          </w:p>
          <w:p w14:paraId="51D8A6B5" w14:textId="0D2E1710" w:rsidR="00163A62" w:rsidRPr="00747A40" w:rsidRDefault="00163A62" w:rsidP="00163A62">
            <w:pPr>
              <w:adjustRightInd w:val="0"/>
              <w:jc w:val="both"/>
              <w:rPr>
                <w:rFonts w:ascii="Century Gothic" w:hAnsi="Century Gothic" w:cs="Arial"/>
                <w:lang w:val="en-US"/>
              </w:rPr>
            </w:pPr>
            <w:r w:rsidRPr="00747A40">
              <w:rPr>
                <w:rFonts w:ascii="Century Gothic" w:hAnsi="Century Gothic" w:cs="Arial"/>
                <w:lang w:val="en-US"/>
              </w:rPr>
              <w:t>RSPO Principle &amp; Criteria Certification Systems</w:t>
            </w:r>
          </w:p>
        </w:tc>
      </w:tr>
    </w:tbl>
    <w:p w14:paraId="773064EC" w14:textId="77777777" w:rsidR="00031170" w:rsidRPr="005D53BF" w:rsidRDefault="00031170" w:rsidP="00031170">
      <w:pPr>
        <w:jc w:val="both"/>
        <w:rPr>
          <w:rFonts w:ascii="Century Gothic" w:hAnsi="Century Gothic" w:cs="Arial"/>
          <w:lang w:val="en-US"/>
        </w:rPr>
      </w:pPr>
    </w:p>
    <w:p w14:paraId="169CAC3F" w14:textId="77777777" w:rsidR="00031170" w:rsidRPr="005D53BF" w:rsidRDefault="00031170" w:rsidP="00031170">
      <w:pPr>
        <w:jc w:val="both"/>
        <w:rPr>
          <w:rFonts w:ascii="Century Gothic" w:hAnsi="Century Gothic" w:cs="Arial"/>
          <w:lang w:val="en-US"/>
        </w:rPr>
      </w:pPr>
    </w:p>
    <w:tbl>
      <w:tblPr>
        <w:tblW w:w="93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322"/>
      </w:tblGrid>
      <w:tr w:rsidR="00031170" w:rsidRPr="005D53BF" w14:paraId="636583DE" w14:textId="77777777" w:rsidTr="00863BA7">
        <w:tc>
          <w:tcPr>
            <w:tcW w:w="9322" w:type="dxa"/>
            <w:shd w:val="clear" w:color="auto" w:fill="F2F2F2"/>
          </w:tcPr>
          <w:p w14:paraId="13889FC4" w14:textId="77777777" w:rsidR="00031170" w:rsidRPr="005D53BF" w:rsidRDefault="00031170" w:rsidP="00863BA7">
            <w:pPr>
              <w:jc w:val="both"/>
              <w:rPr>
                <w:rFonts w:ascii="Century Gothic" w:hAnsi="Century Gothic" w:cs="Arial"/>
                <w:b/>
                <w:lang w:val="en-US"/>
              </w:rPr>
            </w:pPr>
          </w:p>
          <w:p w14:paraId="7B65E27D" w14:textId="77777777" w:rsidR="00031170" w:rsidRPr="005D53BF" w:rsidRDefault="00031170" w:rsidP="00863BA7">
            <w:pPr>
              <w:jc w:val="both"/>
              <w:rPr>
                <w:rFonts w:ascii="Century Gothic" w:hAnsi="Century Gothic" w:cs="Arial"/>
                <w:b/>
              </w:rPr>
            </w:pPr>
            <w:r w:rsidRPr="005D53BF">
              <w:rPr>
                <w:rFonts w:ascii="Century Gothic" w:hAnsi="Century Gothic" w:cs="Arial"/>
                <w:b/>
              </w:rPr>
              <w:t xml:space="preserve">Tabla estado de estado </w:t>
            </w:r>
          </w:p>
          <w:p w14:paraId="0EAECFC5" w14:textId="77777777" w:rsidR="00031170" w:rsidRPr="005D53BF" w:rsidRDefault="00031170" w:rsidP="00863BA7">
            <w:pPr>
              <w:jc w:val="both"/>
              <w:rPr>
                <w:rFonts w:ascii="Century Gothic" w:hAnsi="Century Gothic" w:cs="Arial"/>
              </w:rPr>
            </w:pPr>
          </w:p>
        </w:tc>
      </w:tr>
      <w:tr w:rsidR="00031170" w:rsidRPr="005D53BF" w14:paraId="071A2B71" w14:textId="77777777" w:rsidTr="00863BA7">
        <w:tc>
          <w:tcPr>
            <w:tcW w:w="9322" w:type="dxa"/>
          </w:tcPr>
          <w:p w14:paraId="4880CA8B" w14:textId="77777777" w:rsidR="00031170" w:rsidRPr="005D53BF" w:rsidRDefault="00031170" w:rsidP="00863BA7">
            <w:pPr>
              <w:jc w:val="both"/>
              <w:rPr>
                <w:rFonts w:ascii="Century Gothic" w:hAnsi="Century Gothic" w:cs="Arial"/>
                <w:b/>
              </w:rPr>
            </w:pPr>
          </w:p>
          <w:p w14:paraId="0FE709BF" w14:textId="1FBAABEC" w:rsidR="00031170" w:rsidRPr="005D53BF" w:rsidRDefault="00031170" w:rsidP="00863BA7">
            <w:pPr>
              <w:jc w:val="both"/>
              <w:rPr>
                <w:rFonts w:ascii="Century Gothic" w:hAnsi="Century Gothic" w:cs="Arial"/>
                <w:b/>
              </w:rPr>
            </w:pPr>
            <w:r w:rsidRPr="005D53BF">
              <w:rPr>
                <w:rFonts w:ascii="Century Gothic" w:hAnsi="Century Gothic" w:cs="Arial"/>
                <w:b/>
              </w:rPr>
              <w:t xml:space="preserve">Aprobado por                           Estado                    Fecha                           </w:t>
            </w:r>
            <w:r w:rsidR="003933C4">
              <w:rPr>
                <w:rFonts w:ascii="Century Gothic" w:hAnsi="Century Gothic" w:cs="Arial"/>
                <w:b/>
              </w:rPr>
              <w:t xml:space="preserve">    </w:t>
            </w:r>
            <w:r w:rsidRPr="005D53BF">
              <w:rPr>
                <w:rFonts w:ascii="Century Gothic" w:hAnsi="Century Gothic" w:cs="Arial"/>
                <w:b/>
              </w:rPr>
              <w:t xml:space="preserve">Comentario </w:t>
            </w:r>
          </w:p>
          <w:p w14:paraId="2D6D904C" w14:textId="77777777" w:rsidR="00031170" w:rsidRPr="005D53BF" w:rsidRDefault="00031170" w:rsidP="00863BA7">
            <w:pPr>
              <w:jc w:val="both"/>
              <w:rPr>
                <w:rFonts w:ascii="Century Gothic" w:hAnsi="Century Gothic" w:cs="Arial"/>
              </w:rPr>
            </w:pPr>
          </w:p>
          <w:p w14:paraId="5F457804" w14:textId="34F5B71A" w:rsidR="00031170" w:rsidRPr="005D53BF" w:rsidRDefault="00031170" w:rsidP="0097448A">
            <w:pPr>
              <w:jc w:val="both"/>
              <w:rPr>
                <w:rFonts w:ascii="Century Gothic" w:hAnsi="Century Gothic" w:cs="Arial"/>
              </w:rPr>
            </w:pPr>
            <w:r w:rsidRPr="005D53BF">
              <w:rPr>
                <w:rFonts w:ascii="Century Gothic" w:hAnsi="Century Gothic" w:cs="Arial"/>
              </w:rPr>
              <w:t xml:space="preserve">Luis Alejandro Franco P.          Aprobado           </w:t>
            </w:r>
            <w:r w:rsidR="003933C4">
              <w:rPr>
                <w:rFonts w:ascii="Century Gothic" w:hAnsi="Century Gothic" w:cs="Arial"/>
              </w:rPr>
              <w:t>1</w:t>
            </w:r>
            <w:r w:rsidR="00747A40">
              <w:rPr>
                <w:rFonts w:ascii="Century Gothic" w:hAnsi="Century Gothic" w:cs="Arial"/>
              </w:rPr>
              <w:t>9</w:t>
            </w:r>
            <w:r w:rsidR="003933C4" w:rsidRPr="00DE10D8">
              <w:rPr>
                <w:rFonts w:ascii="Century Gothic" w:hAnsi="Century Gothic" w:cs="Arial"/>
              </w:rPr>
              <w:t xml:space="preserve"> de</w:t>
            </w:r>
            <w:r w:rsidRPr="00DE10D8">
              <w:rPr>
                <w:rFonts w:ascii="Century Gothic" w:hAnsi="Century Gothic" w:cs="Arial"/>
              </w:rPr>
              <w:t xml:space="preserve"> </w:t>
            </w:r>
            <w:proofErr w:type="gramStart"/>
            <w:r w:rsidR="005370C1">
              <w:rPr>
                <w:rFonts w:ascii="Century Gothic" w:hAnsi="Century Gothic" w:cs="Arial"/>
              </w:rPr>
              <w:t>Septiembre</w:t>
            </w:r>
            <w:proofErr w:type="gramEnd"/>
            <w:r w:rsidRPr="00DE10D8">
              <w:rPr>
                <w:rFonts w:ascii="Century Gothic" w:hAnsi="Century Gothic" w:cs="Arial"/>
              </w:rPr>
              <w:t xml:space="preserve"> 201</w:t>
            </w:r>
            <w:r w:rsidR="00747A40">
              <w:rPr>
                <w:rFonts w:ascii="Century Gothic" w:hAnsi="Century Gothic" w:cs="Arial"/>
              </w:rPr>
              <w:t>9</w:t>
            </w:r>
          </w:p>
        </w:tc>
      </w:tr>
    </w:tbl>
    <w:p w14:paraId="12013671" w14:textId="77777777" w:rsidR="00031170" w:rsidRPr="005D53BF" w:rsidRDefault="00031170" w:rsidP="00031170">
      <w:pPr>
        <w:jc w:val="both"/>
        <w:rPr>
          <w:rFonts w:ascii="Century Gothic" w:hAnsi="Century Gothic" w:cs="Arial"/>
        </w:rPr>
      </w:pPr>
    </w:p>
    <w:p w14:paraId="53923CDB" w14:textId="77777777" w:rsidR="00031170" w:rsidRPr="005D53BF" w:rsidRDefault="00031170" w:rsidP="00031170">
      <w:pPr>
        <w:jc w:val="both"/>
        <w:rPr>
          <w:rFonts w:ascii="Century Gothic" w:hAnsi="Century Gothic" w:cs="Arial"/>
        </w:rPr>
      </w:pPr>
    </w:p>
    <w:p w14:paraId="2C35730E" w14:textId="77777777" w:rsidR="00031170" w:rsidRPr="005D53BF" w:rsidRDefault="00031170" w:rsidP="00031170">
      <w:pPr>
        <w:jc w:val="both"/>
        <w:rPr>
          <w:rFonts w:ascii="Century Gothic" w:hAnsi="Century Gothic" w:cs="Arial"/>
        </w:rPr>
      </w:pPr>
    </w:p>
    <w:p w14:paraId="198B9D3B" w14:textId="77777777" w:rsidR="00031170" w:rsidRPr="005D53BF" w:rsidRDefault="00031170" w:rsidP="00031170">
      <w:pPr>
        <w:jc w:val="both"/>
        <w:rPr>
          <w:rFonts w:ascii="Century Gothic" w:hAnsi="Century Gothic" w:cs="Arial"/>
        </w:rPr>
      </w:pPr>
      <w:bookmarkStart w:id="11" w:name="_Toc491679847"/>
      <w:bookmarkStart w:id="12" w:name="_Toc491682931"/>
      <w:bookmarkStart w:id="13" w:name="_Toc491683535"/>
      <w:bookmarkStart w:id="14" w:name="_Toc491683613"/>
      <w:bookmarkStart w:id="15" w:name="_Toc491683677"/>
      <w:bookmarkStart w:id="16" w:name="_Toc491687201"/>
      <w:bookmarkStart w:id="17" w:name="_Toc491687371"/>
      <w:bookmarkStart w:id="18" w:name="_Toc491687490"/>
      <w:bookmarkStart w:id="19" w:name="_Toc496060037"/>
      <w:bookmarkStart w:id="20" w:name="_Toc496061470"/>
      <w:bookmarkEnd w:id="11"/>
      <w:bookmarkEnd w:id="12"/>
      <w:bookmarkEnd w:id="13"/>
      <w:bookmarkEnd w:id="14"/>
      <w:bookmarkEnd w:id="15"/>
      <w:bookmarkEnd w:id="16"/>
      <w:bookmarkEnd w:id="17"/>
      <w:bookmarkEnd w:id="18"/>
      <w:bookmarkEnd w:id="19"/>
      <w:bookmarkEnd w:id="20"/>
    </w:p>
    <w:p w14:paraId="1C1B9C4E" w14:textId="77777777" w:rsidR="00031170" w:rsidRPr="005D53BF" w:rsidRDefault="00031170" w:rsidP="00031170">
      <w:pPr>
        <w:rPr>
          <w:rFonts w:ascii="Century Gothic" w:hAnsi="Century Gothic"/>
        </w:rPr>
      </w:pPr>
    </w:p>
    <w:p w14:paraId="6A4814D4" w14:textId="77777777" w:rsidR="007A6332" w:rsidRDefault="007A6332"/>
    <w:sectPr w:rsidR="007A6332" w:rsidSect="00863BA7">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5FE3B" w14:textId="77777777" w:rsidR="00E91904" w:rsidRDefault="00E91904">
      <w:r>
        <w:separator/>
      </w:r>
    </w:p>
  </w:endnote>
  <w:endnote w:type="continuationSeparator" w:id="0">
    <w:p w14:paraId="57358CBE" w14:textId="77777777" w:rsidR="00E91904" w:rsidRDefault="00E9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992D" w14:textId="77777777" w:rsidR="00624FD1" w:rsidRDefault="00624FD1">
    <w:pPr>
      <w:pStyle w:val="Piedepgina"/>
    </w:pPr>
  </w:p>
  <w:tbl>
    <w:tblPr>
      <w:tblW w:w="9286"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93"/>
      <w:gridCol w:w="851"/>
      <w:gridCol w:w="567"/>
      <w:gridCol w:w="850"/>
      <w:gridCol w:w="1701"/>
      <w:gridCol w:w="993"/>
      <w:gridCol w:w="814"/>
    </w:tblGrid>
    <w:tr w:rsidR="00624FD1" w:rsidRPr="00273436" w14:paraId="3A465F5C" w14:textId="77777777" w:rsidTr="00863BA7">
      <w:tc>
        <w:tcPr>
          <w:tcW w:w="817" w:type="dxa"/>
          <w:tcBorders>
            <w:top w:val="single" w:sz="4" w:space="0" w:color="auto"/>
            <w:left w:val="nil"/>
            <w:bottom w:val="nil"/>
            <w:right w:val="nil"/>
          </w:tcBorders>
          <w:shd w:val="clear" w:color="auto" w:fill="auto"/>
          <w:vAlign w:val="center"/>
        </w:tcPr>
        <w:p w14:paraId="593938CD" w14:textId="77777777" w:rsidR="00624FD1" w:rsidRPr="00107B0A" w:rsidRDefault="00624FD1" w:rsidP="00863BA7">
          <w:pPr>
            <w:pStyle w:val="Piedepgina"/>
            <w:tabs>
              <w:tab w:val="left" w:pos="1843"/>
              <w:tab w:val="left" w:pos="4500"/>
            </w:tabs>
            <w:spacing w:before="20" w:line="240" w:lineRule="atLeast"/>
            <w:jc w:val="both"/>
            <w:rPr>
              <w:rFonts w:ascii="Trebuchet MS" w:hAnsi="Trebuchet MS" w:cs="Arial"/>
              <w:b/>
              <w:sz w:val="18"/>
              <w:szCs w:val="18"/>
            </w:rPr>
          </w:pPr>
          <w:r w:rsidRPr="00107B0A">
            <w:rPr>
              <w:rFonts w:ascii="Trebuchet MS" w:hAnsi="Trebuchet MS" w:cs="Arial"/>
              <w:b/>
              <w:sz w:val="18"/>
              <w:szCs w:val="18"/>
              <w:lang w:val="en-GB"/>
            </w:rPr>
            <w:t>Doc ID</w:t>
          </w:r>
        </w:p>
      </w:tc>
      <w:tc>
        <w:tcPr>
          <w:tcW w:w="2693" w:type="dxa"/>
          <w:tcBorders>
            <w:top w:val="single" w:sz="4" w:space="0" w:color="auto"/>
            <w:left w:val="nil"/>
            <w:bottom w:val="nil"/>
            <w:right w:val="nil"/>
          </w:tcBorders>
          <w:shd w:val="clear" w:color="auto" w:fill="auto"/>
          <w:vAlign w:val="center"/>
        </w:tcPr>
        <w:p w14:paraId="0344FF12" w14:textId="46FE9FC8" w:rsidR="00624FD1" w:rsidRPr="00107B0A" w:rsidRDefault="00624FD1" w:rsidP="00863BA7">
          <w:pPr>
            <w:pStyle w:val="Piedepgina"/>
            <w:tabs>
              <w:tab w:val="left" w:pos="1843"/>
              <w:tab w:val="left" w:pos="4500"/>
            </w:tabs>
            <w:spacing w:before="20" w:line="240" w:lineRule="atLeast"/>
            <w:jc w:val="both"/>
            <w:rPr>
              <w:rFonts w:ascii="Trebuchet MS" w:hAnsi="Trebuchet MS" w:cs="Arial"/>
              <w:bCs/>
              <w:sz w:val="18"/>
              <w:szCs w:val="18"/>
            </w:rPr>
          </w:pPr>
          <w:r w:rsidRPr="00107B0A">
            <w:rPr>
              <w:rFonts w:ascii="Trebuchet MS" w:hAnsi="Trebuchet MS" w:cs="Arial"/>
              <w:bCs/>
              <w:sz w:val="18"/>
              <w:szCs w:val="18"/>
            </w:rPr>
            <w:t>D-COL_11-005</w:t>
          </w:r>
        </w:p>
      </w:tc>
      <w:tc>
        <w:tcPr>
          <w:tcW w:w="851" w:type="dxa"/>
          <w:tcBorders>
            <w:top w:val="single" w:sz="4" w:space="0" w:color="auto"/>
            <w:left w:val="nil"/>
            <w:bottom w:val="nil"/>
            <w:right w:val="nil"/>
          </w:tcBorders>
          <w:shd w:val="clear" w:color="auto" w:fill="auto"/>
          <w:vAlign w:val="center"/>
        </w:tcPr>
        <w:p w14:paraId="08FA0CEA" w14:textId="77777777" w:rsidR="00624FD1" w:rsidRPr="00107B0A" w:rsidRDefault="00624FD1" w:rsidP="00863BA7">
          <w:pPr>
            <w:pStyle w:val="Piedepgina"/>
            <w:tabs>
              <w:tab w:val="left" w:pos="1843"/>
              <w:tab w:val="left" w:pos="4500"/>
            </w:tabs>
            <w:spacing w:before="20" w:line="240" w:lineRule="atLeast"/>
            <w:jc w:val="both"/>
            <w:rPr>
              <w:rFonts w:ascii="Trebuchet MS" w:hAnsi="Trebuchet MS" w:cs="Arial"/>
              <w:b/>
              <w:sz w:val="18"/>
              <w:szCs w:val="18"/>
            </w:rPr>
          </w:pPr>
          <w:r w:rsidRPr="00107B0A">
            <w:rPr>
              <w:rFonts w:ascii="Trebuchet MS" w:hAnsi="Trebuchet MS" w:cs="Arial"/>
              <w:b/>
              <w:sz w:val="18"/>
              <w:szCs w:val="18"/>
              <w:lang w:val="en-GB"/>
            </w:rPr>
            <w:t>Versión</w:t>
          </w:r>
        </w:p>
      </w:tc>
      <w:tc>
        <w:tcPr>
          <w:tcW w:w="567" w:type="dxa"/>
          <w:tcBorders>
            <w:top w:val="single" w:sz="4" w:space="0" w:color="auto"/>
            <w:left w:val="nil"/>
            <w:bottom w:val="nil"/>
            <w:right w:val="nil"/>
          </w:tcBorders>
          <w:shd w:val="clear" w:color="auto" w:fill="auto"/>
          <w:vAlign w:val="center"/>
        </w:tcPr>
        <w:p w14:paraId="7BCE2966" w14:textId="3E214801" w:rsidR="00624FD1" w:rsidRPr="00107B0A" w:rsidRDefault="00C04A10" w:rsidP="00563F97">
          <w:pPr>
            <w:pStyle w:val="Piedepgina"/>
            <w:tabs>
              <w:tab w:val="left" w:pos="1843"/>
              <w:tab w:val="left" w:pos="4500"/>
            </w:tabs>
            <w:spacing w:before="20" w:line="240" w:lineRule="atLeast"/>
            <w:jc w:val="both"/>
            <w:rPr>
              <w:rFonts w:ascii="Trebuchet MS" w:hAnsi="Trebuchet MS" w:cs="Arial"/>
              <w:sz w:val="18"/>
              <w:szCs w:val="18"/>
            </w:rPr>
          </w:pPr>
          <w:r>
            <w:rPr>
              <w:rFonts w:ascii="Trebuchet MS" w:hAnsi="Trebuchet MS" w:cs="Arial"/>
              <w:sz w:val="18"/>
              <w:szCs w:val="18"/>
              <w:lang w:val="en-GB"/>
            </w:rPr>
            <w:t>0</w:t>
          </w:r>
          <w:r w:rsidR="00747A40">
            <w:rPr>
              <w:rFonts w:ascii="Trebuchet MS" w:hAnsi="Trebuchet MS" w:cs="Arial"/>
              <w:sz w:val="18"/>
              <w:szCs w:val="18"/>
              <w:lang w:val="en-GB"/>
            </w:rPr>
            <w:t>5</w:t>
          </w:r>
        </w:p>
      </w:tc>
      <w:tc>
        <w:tcPr>
          <w:tcW w:w="850" w:type="dxa"/>
          <w:tcBorders>
            <w:top w:val="single" w:sz="4" w:space="0" w:color="auto"/>
            <w:left w:val="nil"/>
            <w:bottom w:val="nil"/>
            <w:right w:val="nil"/>
          </w:tcBorders>
          <w:shd w:val="clear" w:color="auto" w:fill="auto"/>
          <w:vAlign w:val="center"/>
        </w:tcPr>
        <w:p w14:paraId="2F172E53" w14:textId="77777777" w:rsidR="00624FD1" w:rsidRPr="00107B0A" w:rsidRDefault="00624FD1" w:rsidP="00863BA7">
          <w:pPr>
            <w:pStyle w:val="Piedepgina"/>
            <w:tabs>
              <w:tab w:val="left" w:pos="1843"/>
              <w:tab w:val="left" w:pos="4500"/>
            </w:tabs>
            <w:spacing w:before="20" w:line="240" w:lineRule="atLeast"/>
            <w:jc w:val="right"/>
            <w:rPr>
              <w:rFonts w:ascii="Trebuchet MS" w:hAnsi="Trebuchet MS" w:cs="Arial"/>
              <w:b/>
              <w:sz w:val="18"/>
              <w:szCs w:val="18"/>
            </w:rPr>
          </w:pPr>
          <w:r w:rsidRPr="00107B0A">
            <w:rPr>
              <w:rFonts w:ascii="Trebuchet MS" w:hAnsi="Trebuchet MS" w:cs="Arial"/>
              <w:b/>
              <w:sz w:val="18"/>
              <w:szCs w:val="18"/>
              <w:lang w:val="en-GB"/>
            </w:rPr>
            <w:t>Fecha</w:t>
          </w:r>
        </w:p>
      </w:tc>
      <w:tc>
        <w:tcPr>
          <w:tcW w:w="1701" w:type="dxa"/>
          <w:tcBorders>
            <w:top w:val="single" w:sz="4" w:space="0" w:color="auto"/>
            <w:left w:val="nil"/>
            <w:bottom w:val="nil"/>
            <w:right w:val="nil"/>
          </w:tcBorders>
          <w:shd w:val="clear" w:color="auto" w:fill="auto"/>
          <w:vAlign w:val="center"/>
        </w:tcPr>
        <w:p w14:paraId="2758EFA9" w14:textId="6C934187" w:rsidR="00624FD1" w:rsidRPr="00107B0A" w:rsidRDefault="0057055E" w:rsidP="00563F97">
          <w:pPr>
            <w:pStyle w:val="Piedepgina"/>
            <w:tabs>
              <w:tab w:val="left" w:pos="1843"/>
              <w:tab w:val="left" w:pos="4500"/>
            </w:tabs>
            <w:spacing w:before="20" w:line="240" w:lineRule="atLeast"/>
            <w:jc w:val="both"/>
            <w:rPr>
              <w:rFonts w:ascii="Trebuchet MS" w:hAnsi="Trebuchet MS" w:cs="Arial"/>
              <w:bCs/>
              <w:sz w:val="18"/>
              <w:szCs w:val="18"/>
            </w:rPr>
          </w:pPr>
          <w:r>
            <w:rPr>
              <w:rFonts w:ascii="Trebuchet MS" w:hAnsi="Trebuchet MS" w:cs="Arial"/>
              <w:bCs/>
              <w:sz w:val="18"/>
              <w:szCs w:val="18"/>
            </w:rPr>
            <w:t>Sept</w:t>
          </w:r>
          <w:r w:rsidR="00624FD1" w:rsidRPr="00107B0A">
            <w:rPr>
              <w:rFonts w:ascii="Trebuchet MS" w:hAnsi="Trebuchet MS" w:cs="Arial"/>
              <w:bCs/>
              <w:sz w:val="18"/>
              <w:szCs w:val="18"/>
            </w:rPr>
            <w:t xml:space="preserve"> 201</w:t>
          </w:r>
          <w:r w:rsidR="00747A40">
            <w:rPr>
              <w:rFonts w:ascii="Trebuchet MS" w:hAnsi="Trebuchet MS" w:cs="Arial"/>
              <w:bCs/>
              <w:sz w:val="18"/>
              <w:szCs w:val="18"/>
            </w:rPr>
            <w:t>9</w:t>
          </w:r>
        </w:p>
      </w:tc>
      <w:tc>
        <w:tcPr>
          <w:tcW w:w="993" w:type="dxa"/>
          <w:tcBorders>
            <w:top w:val="single" w:sz="4" w:space="0" w:color="auto"/>
            <w:left w:val="nil"/>
            <w:bottom w:val="nil"/>
            <w:right w:val="nil"/>
          </w:tcBorders>
          <w:shd w:val="clear" w:color="auto" w:fill="auto"/>
          <w:vAlign w:val="center"/>
        </w:tcPr>
        <w:p w14:paraId="19EEE124" w14:textId="77777777" w:rsidR="00624FD1" w:rsidRPr="00107B0A" w:rsidRDefault="00624FD1" w:rsidP="00863BA7">
          <w:pPr>
            <w:pStyle w:val="Piedepgina"/>
            <w:tabs>
              <w:tab w:val="left" w:pos="1843"/>
              <w:tab w:val="left" w:pos="4500"/>
            </w:tabs>
            <w:spacing w:before="20" w:line="240" w:lineRule="atLeast"/>
            <w:jc w:val="right"/>
            <w:rPr>
              <w:rFonts w:ascii="Trebuchet MS" w:hAnsi="Trebuchet MS" w:cs="Arial"/>
              <w:b/>
              <w:sz w:val="18"/>
              <w:szCs w:val="18"/>
              <w:lang w:val="en-GB"/>
            </w:rPr>
          </w:pPr>
          <w:r w:rsidRPr="00107B0A">
            <w:rPr>
              <w:rFonts w:ascii="Trebuchet MS" w:hAnsi="Trebuchet MS" w:cs="Arial"/>
              <w:b/>
              <w:sz w:val="18"/>
              <w:szCs w:val="18"/>
              <w:lang w:val="en-GB"/>
            </w:rPr>
            <w:t>Pag</w:t>
          </w:r>
        </w:p>
      </w:tc>
      <w:tc>
        <w:tcPr>
          <w:tcW w:w="814" w:type="dxa"/>
          <w:tcBorders>
            <w:top w:val="single" w:sz="4" w:space="0" w:color="auto"/>
            <w:left w:val="nil"/>
            <w:bottom w:val="nil"/>
            <w:right w:val="nil"/>
          </w:tcBorders>
          <w:shd w:val="clear" w:color="auto" w:fill="auto"/>
          <w:vAlign w:val="center"/>
        </w:tcPr>
        <w:p w14:paraId="7C3FE523" w14:textId="08EB10D6" w:rsidR="00624FD1" w:rsidRPr="00273436" w:rsidRDefault="00624FD1" w:rsidP="00863BA7">
          <w:pPr>
            <w:pStyle w:val="Piedepgina"/>
            <w:tabs>
              <w:tab w:val="left" w:pos="1843"/>
              <w:tab w:val="left" w:pos="4500"/>
            </w:tabs>
            <w:spacing w:before="20" w:line="240" w:lineRule="atLeast"/>
            <w:jc w:val="center"/>
            <w:rPr>
              <w:rFonts w:ascii="Trebuchet MS" w:hAnsi="Trebuchet MS" w:cs="Arial"/>
              <w:b/>
              <w:sz w:val="18"/>
              <w:szCs w:val="18"/>
            </w:rPr>
          </w:pPr>
          <w:r w:rsidRPr="00107B0A">
            <w:rPr>
              <w:rStyle w:val="Nmerodepgina"/>
              <w:rFonts w:ascii="Trebuchet MS" w:hAnsi="Trebuchet MS"/>
              <w:sz w:val="18"/>
              <w:szCs w:val="18"/>
            </w:rPr>
            <w:fldChar w:fldCharType="begin"/>
          </w:r>
          <w:r w:rsidRPr="00107B0A">
            <w:rPr>
              <w:rStyle w:val="Nmerodepgina"/>
              <w:rFonts w:ascii="Trebuchet MS" w:hAnsi="Trebuchet MS"/>
              <w:sz w:val="18"/>
              <w:szCs w:val="18"/>
            </w:rPr>
            <w:instrText xml:space="preserve"> PAGE </w:instrText>
          </w:r>
          <w:r w:rsidRPr="00107B0A">
            <w:rPr>
              <w:rStyle w:val="Nmerodepgina"/>
              <w:rFonts w:ascii="Trebuchet MS" w:hAnsi="Trebuchet MS"/>
              <w:sz w:val="18"/>
              <w:szCs w:val="18"/>
            </w:rPr>
            <w:fldChar w:fldCharType="separate"/>
          </w:r>
          <w:r w:rsidR="005370C1">
            <w:rPr>
              <w:rStyle w:val="Nmerodepgina"/>
              <w:rFonts w:ascii="Trebuchet MS" w:hAnsi="Trebuchet MS"/>
              <w:noProof/>
              <w:sz w:val="18"/>
              <w:szCs w:val="18"/>
            </w:rPr>
            <w:t>17</w:t>
          </w:r>
          <w:r w:rsidRPr="00107B0A">
            <w:rPr>
              <w:rStyle w:val="Nmerodepgina"/>
              <w:rFonts w:ascii="Trebuchet MS" w:hAnsi="Trebuchet MS"/>
              <w:sz w:val="18"/>
              <w:szCs w:val="18"/>
            </w:rPr>
            <w:fldChar w:fldCharType="end"/>
          </w:r>
          <w:r w:rsidRPr="00107B0A">
            <w:rPr>
              <w:rStyle w:val="Nmerodepgina"/>
              <w:rFonts w:ascii="Trebuchet MS" w:hAnsi="Trebuchet MS"/>
              <w:sz w:val="18"/>
              <w:szCs w:val="18"/>
            </w:rPr>
            <w:t xml:space="preserve"> / </w:t>
          </w:r>
          <w:r w:rsidRPr="00107B0A">
            <w:rPr>
              <w:rStyle w:val="Nmerodepgina"/>
              <w:rFonts w:ascii="Trebuchet MS" w:hAnsi="Trebuchet MS"/>
              <w:sz w:val="18"/>
              <w:szCs w:val="18"/>
            </w:rPr>
            <w:fldChar w:fldCharType="begin"/>
          </w:r>
          <w:r w:rsidRPr="00107B0A">
            <w:rPr>
              <w:rStyle w:val="Nmerodepgina"/>
              <w:rFonts w:ascii="Trebuchet MS" w:hAnsi="Trebuchet MS"/>
              <w:sz w:val="18"/>
              <w:szCs w:val="18"/>
            </w:rPr>
            <w:instrText xml:space="preserve"> NUMPAGES </w:instrText>
          </w:r>
          <w:r w:rsidRPr="00107B0A">
            <w:rPr>
              <w:rStyle w:val="Nmerodepgina"/>
              <w:rFonts w:ascii="Trebuchet MS" w:hAnsi="Trebuchet MS"/>
              <w:sz w:val="18"/>
              <w:szCs w:val="18"/>
            </w:rPr>
            <w:fldChar w:fldCharType="separate"/>
          </w:r>
          <w:r w:rsidR="005370C1">
            <w:rPr>
              <w:rStyle w:val="Nmerodepgina"/>
              <w:rFonts w:ascii="Trebuchet MS" w:hAnsi="Trebuchet MS"/>
              <w:noProof/>
              <w:sz w:val="18"/>
              <w:szCs w:val="18"/>
            </w:rPr>
            <w:t>17</w:t>
          </w:r>
          <w:r w:rsidRPr="00107B0A">
            <w:rPr>
              <w:rStyle w:val="Nmerodepgina"/>
              <w:rFonts w:ascii="Trebuchet MS" w:hAnsi="Trebuchet MS"/>
              <w:sz w:val="18"/>
              <w:szCs w:val="18"/>
            </w:rPr>
            <w:fldChar w:fldCharType="end"/>
          </w:r>
        </w:p>
      </w:tc>
    </w:tr>
  </w:tbl>
  <w:p w14:paraId="38C518C6" w14:textId="77777777" w:rsidR="00624FD1" w:rsidRDefault="00624FD1">
    <w:pPr>
      <w:pStyle w:val="Piedepgina"/>
    </w:pPr>
  </w:p>
  <w:p w14:paraId="7C544149" w14:textId="77777777" w:rsidR="00624FD1" w:rsidRDefault="00624F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8D553" w14:textId="77777777" w:rsidR="00E91904" w:rsidRDefault="00E91904">
      <w:r>
        <w:separator/>
      </w:r>
    </w:p>
  </w:footnote>
  <w:footnote w:type="continuationSeparator" w:id="0">
    <w:p w14:paraId="3F8D9FDB" w14:textId="77777777" w:rsidR="00E91904" w:rsidRDefault="00E9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6795"/>
      <w:gridCol w:w="1499"/>
    </w:tblGrid>
    <w:tr w:rsidR="00624FD1" w:rsidRPr="00666EA6" w14:paraId="5CBD0F44" w14:textId="77777777" w:rsidTr="00863BA7">
      <w:trPr>
        <w:cantSplit/>
        <w:trHeight w:val="1030"/>
        <w:jc w:val="center"/>
      </w:trPr>
      <w:tc>
        <w:tcPr>
          <w:tcW w:w="1440" w:type="dxa"/>
          <w:tcBorders>
            <w:top w:val="single" w:sz="4" w:space="0" w:color="auto"/>
            <w:left w:val="single" w:sz="4" w:space="0" w:color="auto"/>
            <w:bottom w:val="single" w:sz="4" w:space="0" w:color="auto"/>
            <w:right w:val="single" w:sz="4" w:space="0" w:color="auto"/>
          </w:tcBorders>
          <w:vAlign w:val="center"/>
        </w:tcPr>
        <w:p w14:paraId="4EEF5EE0" w14:textId="77777777" w:rsidR="00624FD1" w:rsidRPr="00962D8A" w:rsidRDefault="00624FD1" w:rsidP="00863BA7">
          <w:pPr>
            <w:pStyle w:val="Encabezado"/>
            <w:jc w:val="center"/>
            <w:rPr>
              <w:rFonts w:ascii="Trebuchet MS" w:hAnsi="Trebuchet MS"/>
              <w:noProof/>
              <w:sz w:val="12"/>
              <w:lang w:eastAsia="es-CO"/>
            </w:rPr>
          </w:pPr>
          <w:r>
            <w:rPr>
              <w:rFonts w:ascii="Trebuchet MS" w:hAnsi="Trebuchet MS"/>
              <w:noProof/>
              <w:sz w:val="12"/>
              <w:lang w:eastAsia="es-CO"/>
            </w:rPr>
            <w:drawing>
              <wp:inline distT="0" distB="0" distL="0" distR="0" wp14:anchorId="5478F1D9" wp14:editId="3EE2F3C4">
                <wp:extent cx="638175" cy="638175"/>
                <wp:effectExtent l="0" t="0" r="9525" b="9525"/>
                <wp:docPr id="2" name="Imagen 2" descr="logo_bcs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bcs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95" w:type="dxa"/>
          <w:tcBorders>
            <w:top w:val="single" w:sz="4" w:space="0" w:color="auto"/>
            <w:left w:val="single" w:sz="4" w:space="0" w:color="auto"/>
            <w:bottom w:val="single" w:sz="4" w:space="0" w:color="auto"/>
            <w:right w:val="single" w:sz="4" w:space="0" w:color="auto"/>
          </w:tcBorders>
          <w:shd w:val="clear" w:color="auto" w:fill="auto"/>
          <w:vAlign w:val="center"/>
        </w:tcPr>
        <w:p w14:paraId="50178D04" w14:textId="77777777" w:rsidR="00624FD1" w:rsidRPr="00962D8A" w:rsidRDefault="00624FD1" w:rsidP="00863BA7">
          <w:pPr>
            <w:spacing w:line="200" w:lineRule="exact"/>
            <w:jc w:val="center"/>
            <w:rPr>
              <w:rFonts w:ascii="Trebuchet MS" w:hAnsi="Trebuchet MS"/>
              <w:b/>
              <w:spacing w:val="40"/>
              <w:sz w:val="16"/>
              <w:szCs w:val="22"/>
            </w:rPr>
          </w:pPr>
          <w:r w:rsidRPr="00676AFE">
            <w:rPr>
              <w:rFonts w:ascii="Trebuchet MS" w:hAnsi="Trebuchet MS"/>
              <w:b/>
              <w:spacing w:val="40"/>
              <w:sz w:val="16"/>
              <w:szCs w:val="22"/>
            </w:rPr>
            <w:t>BCS</w:t>
          </w:r>
          <w:r>
            <w:rPr>
              <w:rFonts w:ascii="Trebuchet MS" w:hAnsi="Trebuchet MS"/>
              <w:b/>
              <w:spacing w:val="40"/>
              <w:sz w:val="16"/>
              <w:szCs w:val="22"/>
            </w:rPr>
            <w:t xml:space="preserve"> </w:t>
          </w:r>
          <w:r w:rsidRPr="00676AFE">
            <w:rPr>
              <w:rFonts w:ascii="Trebuchet MS" w:hAnsi="Trebuchet MS"/>
              <w:b/>
              <w:spacing w:val="40"/>
              <w:sz w:val="16"/>
              <w:szCs w:val="22"/>
            </w:rPr>
            <w:t>ÖKO-GARANTIE COLOMBIA</w:t>
          </w:r>
        </w:p>
        <w:p w14:paraId="3289C3E5" w14:textId="77777777" w:rsidR="00624FD1" w:rsidRPr="00962D8A" w:rsidRDefault="00624FD1" w:rsidP="00863BA7">
          <w:pPr>
            <w:spacing w:line="200" w:lineRule="exact"/>
            <w:rPr>
              <w:rFonts w:ascii="Trebuchet MS" w:hAnsi="Trebuchet MS"/>
              <w:b/>
              <w:spacing w:val="40"/>
              <w:sz w:val="16"/>
              <w:szCs w:val="22"/>
            </w:rPr>
          </w:pPr>
        </w:p>
        <w:p w14:paraId="6A2D022E" w14:textId="77777777" w:rsidR="00624FD1" w:rsidRPr="00962D8A" w:rsidRDefault="00624FD1" w:rsidP="00863BA7">
          <w:pPr>
            <w:spacing w:line="200" w:lineRule="exact"/>
            <w:jc w:val="center"/>
            <w:rPr>
              <w:rFonts w:ascii="Arial" w:hAnsi="Arial" w:cs="Arial"/>
              <w:b/>
              <w:spacing w:val="40"/>
              <w:sz w:val="16"/>
              <w:szCs w:val="22"/>
            </w:rPr>
          </w:pPr>
          <w:r>
            <w:rPr>
              <w:rFonts w:ascii="Arial" w:hAnsi="Arial" w:cs="Arial"/>
              <w:b/>
              <w:spacing w:val="40"/>
              <w:szCs w:val="22"/>
            </w:rPr>
            <w:t>REGLAMENTO GENERAL PARA LA CERTIFICACIÓN RSPO</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5BB97E51" w14:textId="77777777" w:rsidR="00624FD1" w:rsidRPr="00E93A02" w:rsidRDefault="00624FD1" w:rsidP="00863BA7">
          <w:pPr>
            <w:rPr>
              <w:rFonts w:ascii="Trebuchet MS" w:hAnsi="Trebuchet MS"/>
              <w:b/>
              <w:highlight w:val="yellow"/>
            </w:rPr>
          </w:pPr>
        </w:p>
        <w:p w14:paraId="762FE0EF" w14:textId="77777777" w:rsidR="00624FD1" w:rsidRPr="00E93A02" w:rsidRDefault="00624FD1" w:rsidP="00863BA7">
          <w:pPr>
            <w:rPr>
              <w:rFonts w:ascii="Trebuchet MS" w:hAnsi="Trebuchet MS"/>
              <w:b/>
              <w:highlight w:val="yellow"/>
            </w:rPr>
          </w:pPr>
        </w:p>
        <w:p w14:paraId="25D5262A" w14:textId="477966A7" w:rsidR="00624FD1" w:rsidRPr="00107B0A" w:rsidRDefault="00624FD1" w:rsidP="00863BA7">
          <w:pPr>
            <w:rPr>
              <w:rFonts w:ascii="Trebuchet MS" w:hAnsi="Trebuchet MS"/>
              <w:b/>
            </w:rPr>
          </w:pPr>
          <w:r w:rsidRPr="00107B0A">
            <w:rPr>
              <w:rFonts w:ascii="Trebuchet MS" w:hAnsi="Trebuchet MS"/>
              <w:b/>
            </w:rPr>
            <w:t>D-COL_11-005</w:t>
          </w:r>
        </w:p>
        <w:p w14:paraId="7D25DE1D" w14:textId="77777777" w:rsidR="00624FD1" w:rsidRPr="00E93A02" w:rsidRDefault="00624FD1" w:rsidP="00863BA7">
          <w:pPr>
            <w:rPr>
              <w:rFonts w:ascii="Trebuchet MS" w:hAnsi="Trebuchet MS"/>
              <w:b/>
              <w:highlight w:val="yellow"/>
            </w:rPr>
          </w:pPr>
        </w:p>
        <w:p w14:paraId="30C6FBF7" w14:textId="77777777" w:rsidR="00624FD1" w:rsidRPr="00E93A02" w:rsidRDefault="00624FD1" w:rsidP="00863BA7">
          <w:pPr>
            <w:rPr>
              <w:rFonts w:ascii="Trebuchet MS" w:hAnsi="Trebuchet MS"/>
              <w:b/>
              <w:highlight w:val="yellow"/>
            </w:rPr>
          </w:pPr>
        </w:p>
      </w:tc>
    </w:tr>
  </w:tbl>
  <w:p w14:paraId="5BFF8A0E" w14:textId="77777777" w:rsidR="00624FD1" w:rsidRDefault="00624FD1">
    <w:pPr>
      <w:pStyle w:val="Encabezado"/>
    </w:pPr>
  </w:p>
  <w:p w14:paraId="75601991" w14:textId="77777777" w:rsidR="00624FD1" w:rsidRDefault="00624F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ECC"/>
    <w:multiLevelType w:val="hybridMultilevel"/>
    <w:tmpl w:val="6BB0B6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CF83D72"/>
    <w:multiLevelType w:val="hybridMultilevel"/>
    <w:tmpl w:val="ED8460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CA0A98"/>
    <w:multiLevelType w:val="hybridMultilevel"/>
    <w:tmpl w:val="414A1E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962157"/>
    <w:multiLevelType w:val="hybridMultilevel"/>
    <w:tmpl w:val="8A2C352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C00806"/>
    <w:multiLevelType w:val="hybridMultilevel"/>
    <w:tmpl w:val="0D26BD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3373632"/>
    <w:multiLevelType w:val="multilevel"/>
    <w:tmpl w:val="9C40F4A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AAA05B2"/>
    <w:multiLevelType w:val="multilevel"/>
    <w:tmpl w:val="76563F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7B76AB7"/>
    <w:multiLevelType w:val="hybridMultilevel"/>
    <w:tmpl w:val="6BF633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7D573E8"/>
    <w:multiLevelType w:val="hybridMultilevel"/>
    <w:tmpl w:val="F83A7AE4"/>
    <w:lvl w:ilvl="0" w:tplc="A87AFE5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7F3CA0"/>
    <w:multiLevelType w:val="hybridMultilevel"/>
    <w:tmpl w:val="E9BED6D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84E6AC3"/>
    <w:multiLevelType w:val="hybridMultilevel"/>
    <w:tmpl w:val="6F8257B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9777794"/>
    <w:multiLevelType w:val="multilevel"/>
    <w:tmpl w:val="F7540D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F0134F"/>
    <w:multiLevelType w:val="hybridMultilevel"/>
    <w:tmpl w:val="080286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91D3F"/>
    <w:multiLevelType w:val="hybridMultilevel"/>
    <w:tmpl w:val="66240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1326AC2"/>
    <w:multiLevelType w:val="multilevel"/>
    <w:tmpl w:val="B874DE7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8"/>
  </w:num>
  <w:num w:numId="5">
    <w:abstractNumId w:val="9"/>
  </w:num>
  <w:num w:numId="6">
    <w:abstractNumId w:val="12"/>
  </w:num>
  <w:num w:numId="7">
    <w:abstractNumId w:val="10"/>
  </w:num>
  <w:num w:numId="8">
    <w:abstractNumId w:val="11"/>
  </w:num>
  <w:num w:numId="9">
    <w:abstractNumId w:val="13"/>
  </w:num>
  <w:num w:numId="10">
    <w:abstractNumId w:val="6"/>
  </w:num>
  <w:num w:numId="11">
    <w:abstractNumId w:val="2"/>
  </w:num>
  <w:num w:numId="12">
    <w:abstractNumId w:val="14"/>
  </w:num>
  <w:num w:numId="13">
    <w:abstractNumId w:val="7"/>
  </w:num>
  <w:num w:numId="14">
    <w:abstractNumId w:val="4"/>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ypKVq6Fsgd9TX+TtO5AWKuRLGDy9xU/rMxitxEzmWU4yMm5zQOPyY/5ZMf8QFZYQmj2jgu0arFwMxWSi/+G/Q==" w:salt="Oy4xUZnjeSjG33koUJL9g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70"/>
    <w:rsid w:val="00016E64"/>
    <w:rsid w:val="00031170"/>
    <w:rsid w:val="000619B7"/>
    <w:rsid w:val="000B3A36"/>
    <w:rsid w:val="000F22A3"/>
    <w:rsid w:val="00107B0A"/>
    <w:rsid w:val="0012108B"/>
    <w:rsid w:val="0013499A"/>
    <w:rsid w:val="00134C2C"/>
    <w:rsid w:val="0013693E"/>
    <w:rsid w:val="00147518"/>
    <w:rsid w:val="00152B2B"/>
    <w:rsid w:val="00157C06"/>
    <w:rsid w:val="00163A62"/>
    <w:rsid w:val="00164017"/>
    <w:rsid w:val="001757A3"/>
    <w:rsid w:val="001C3FD7"/>
    <w:rsid w:val="001F2643"/>
    <w:rsid w:val="00202C4A"/>
    <w:rsid w:val="002218D4"/>
    <w:rsid w:val="00235CAF"/>
    <w:rsid w:val="00252D6A"/>
    <w:rsid w:val="0025550C"/>
    <w:rsid w:val="00262338"/>
    <w:rsid w:val="00272038"/>
    <w:rsid w:val="00281675"/>
    <w:rsid w:val="002817CD"/>
    <w:rsid w:val="00282FD5"/>
    <w:rsid w:val="002922B8"/>
    <w:rsid w:val="00292587"/>
    <w:rsid w:val="002930EC"/>
    <w:rsid w:val="00295AA6"/>
    <w:rsid w:val="002B053E"/>
    <w:rsid w:val="002C72B2"/>
    <w:rsid w:val="002D3CD6"/>
    <w:rsid w:val="002E607F"/>
    <w:rsid w:val="00390C9D"/>
    <w:rsid w:val="003916F7"/>
    <w:rsid w:val="003933C4"/>
    <w:rsid w:val="00395A9A"/>
    <w:rsid w:val="003E6549"/>
    <w:rsid w:val="003F61C4"/>
    <w:rsid w:val="003F66E2"/>
    <w:rsid w:val="00464B3D"/>
    <w:rsid w:val="00480DB7"/>
    <w:rsid w:val="00481039"/>
    <w:rsid w:val="004A63E8"/>
    <w:rsid w:val="004B2EF9"/>
    <w:rsid w:val="00512383"/>
    <w:rsid w:val="00524678"/>
    <w:rsid w:val="005370C1"/>
    <w:rsid w:val="00537481"/>
    <w:rsid w:val="00551423"/>
    <w:rsid w:val="00560EDA"/>
    <w:rsid w:val="00563F97"/>
    <w:rsid w:val="00566001"/>
    <w:rsid w:val="0057055E"/>
    <w:rsid w:val="00595D86"/>
    <w:rsid w:val="005B7485"/>
    <w:rsid w:val="006147BF"/>
    <w:rsid w:val="006169C0"/>
    <w:rsid w:val="00624FD1"/>
    <w:rsid w:val="006416EE"/>
    <w:rsid w:val="006517E5"/>
    <w:rsid w:val="00666C5B"/>
    <w:rsid w:val="006729DE"/>
    <w:rsid w:val="00675CC8"/>
    <w:rsid w:val="006B5E73"/>
    <w:rsid w:val="006D0B71"/>
    <w:rsid w:val="006F26CC"/>
    <w:rsid w:val="00705783"/>
    <w:rsid w:val="007478A8"/>
    <w:rsid w:val="00747A40"/>
    <w:rsid w:val="0076421B"/>
    <w:rsid w:val="007747BB"/>
    <w:rsid w:val="00780BA2"/>
    <w:rsid w:val="00792E05"/>
    <w:rsid w:val="007A6332"/>
    <w:rsid w:val="007A7718"/>
    <w:rsid w:val="007D4FD9"/>
    <w:rsid w:val="007D6735"/>
    <w:rsid w:val="007E098F"/>
    <w:rsid w:val="00801E8F"/>
    <w:rsid w:val="00803DE7"/>
    <w:rsid w:val="00804E15"/>
    <w:rsid w:val="00810F30"/>
    <w:rsid w:val="00812EC6"/>
    <w:rsid w:val="008301C9"/>
    <w:rsid w:val="0085046A"/>
    <w:rsid w:val="00857140"/>
    <w:rsid w:val="00863BA7"/>
    <w:rsid w:val="00885DD9"/>
    <w:rsid w:val="008D4FAB"/>
    <w:rsid w:val="008E1C1A"/>
    <w:rsid w:val="008E50D4"/>
    <w:rsid w:val="00901402"/>
    <w:rsid w:val="00916407"/>
    <w:rsid w:val="00922413"/>
    <w:rsid w:val="0093170B"/>
    <w:rsid w:val="009332D0"/>
    <w:rsid w:val="009411F3"/>
    <w:rsid w:val="00950F66"/>
    <w:rsid w:val="0097448A"/>
    <w:rsid w:val="009827CD"/>
    <w:rsid w:val="009C157F"/>
    <w:rsid w:val="009D56D3"/>
    <w:rsid w:val="009E0FA5"/>
    <w:rsid w:val="009F086B"/>
    <w:rsid w:val="009F6D2C"/>
    <w:rsid w:val="00A43917"/>
    <w:rsid w:val="00A46DD1"/>
    <w:rsid w:val="00A57964"/>
    <w:rsid w:val="00A736EF"/>
    <w:rsid w:val="00AB296A"/>
    <w:rsid w:val="00AD054B"/>
    <w:rsid w:val="00AD1BBB"/>
    <w:rsid w:val="00AD31C8"/>
    <w:rsid w:val="00AD3875"/>
    <w:rsid w:val="00AE5F60"/>
    <w:rsid w:val="00B30A87"/>
    <w:rsid w:val="00B30C6C"/>
    <w:rsid w:val="00B955E5"/>
    <w:rsid w:val="00BA31F0"/>
    <w:rsid w:val="00BB3662"/>
    <w:rsid w:val="00BE605E"/>
    <w:rsid w:val="00C04A10"/>
    <w:rsid w:val="00C1293F"/>
    <w:rsid w:val="00C12FC7"/>
    <w:rsid w:val="00C31F2C"/>
    <w:rsid w:val="00C45706"/>
    <w:rsid w:val="00C731AF"/>
    <w:rsid w:val="00C7347A"/>
    <w:rsid w:val="00C73656"/>
    <w:rsid w:val="00C87656"/>
    <w:rsid w:val="00C914D3"/>
    <w:rsid w:val="00CD4D6C"/>
    <w:rsid w:val="00CE78A9"/>
    <w:rsid w:val="00D23A5E"/>
    <w:rsid w:val="00D25DFA"/>
    <w:rsid w:val="00D437A9"/>
    <w:rsid w:val="00D55946"/>
    <w:rsid w:val="00D75F4F"/>
    <w:rsid w:val="00D938CB"/>
    <w:rsid w:val="00DB0171"/>
    <w:rsid w:val="00DE10D8"/>
    <w:rsid w:val="00DF7F6A"/>
    <w:rsid w:val="00E03116"/>
    <w:rsid w:val="00E045CF"/>
    <w:rsid w:val="00E36957"/>
    <w:rsid w:val="00E5068A"/>
    <w:rsid w:val="00E80671"/>
    <w:rsid w:val="00E8225E"/>
    <w:rsid w:val="00E91904"/>
    <w:rsid w:val="00EA214B"/>
    <w:rsid w:val="00EA7FAB"/>
    <w:rsid w:val="00EF1DC3"/>
    <w:rsid w:val="00F00B8B"/>
    <w:rsid w:val="00F177F0"/>
    <w:rsid w:val="00F40BA3"/>
    <w:rsid w:val="00F819A2"/>
    <w:rsid w:val="00FA3896"/>
    <w:rsid w:val="00FA4C50"/>
    <w:rsid w:val="00FB4DCE"/>
    <w:rsid w:val="00FC61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0AAF"/>
  <w15:docId w15:val="{5C72C308-6C0F-47E8-9688-A9A492B5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170"/>
    <w:pPr>
      <w:autoSpaceDE w:val="0"/>
      <w:autoSpaceDN w:val="0"/>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31170"/>
    <w:pPr>
      <w:keepNext/>
      <w:autoSpaceDE/>
      <w:autoSpaceDN/>
      <w:jc w:val="center"/>
      <w:outlineLvl w:val="0"/>
    </w:pPr>
    <w:rPr>
      <w:rFonts w:ascii="Arial" w:hAnsi="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1170"/>
    <w:rPr>
      <w:rFonts w:ascii="Arial" w:eastAsia="Times New Roman" w:hAnsi="Arial" w:cs="Times New Roman"/>
      <w:b/>
      <w:sz w:val="28"/>
      <w:szCs w:val="20"/>
      <w:lang w:eastAsia="es-ES"/>
    </w:rPr>
  </w:style>
  <w:style w:type="paragraph" w:styleId="Encabezado">
    <w:name w:val="header"/>
    <w:basedOn w:val="Normal"/>
    <w:link w:val="EncabezadoCar"/>
    <w:rsid w:val="00031170"/>
    <w:pPr>
      <w:tabs>
        <w:tab w:val="center" w:pos="4419"/>
        <w:tab w:val="right" w:pos="8838"/>
      </w:tabs>
    </w:pPr>
  </w:style>
  <w:style w:type="character" w:customStyle="1" w:styleId="EncabezadoCar">
    <w:name w:val="Encabezado Car"/>
    <w:basedOn w:val="Fuentedeprrafopredeter"/>
    <w:link w:val="Encabezado"/>
    <w:rsid w:val="00031170"/>
    <w:rPr>
      <w:rFonts w:ascii="Times New Roman" w:eastAsia="Times New Roman" w:hAnsi="Times New Roman" w:cs="Times New Roman"/>
      <w:sz w:val="20"/>
      <w:szCs w:val="20"/>
      <w:lang w:eastAsia="es-ES"/>
    </w:rPr>
  </w:style>
  <w:style w:type="paragraph" w:styleId="Piedepgina">
    <w:name w:val="footer"/>
    <w:basedOn w:val="Normal"/>
    <w:link w:val="PiedepginaCar"/>
    <w:rsid w:val="00031170"/>
    <w:pPr>
      <w:tabs>
        <w:tab w:val="center" w:pos="4252"/>
        <w:tab w:val="right" w:pos="8504"/>
      </w:tabs>
    </w:pPr>
  </w:style>
  <w:style w:type="character" w:customStyle="1" w:styleId="PiedepginaCar">
    <w:name w:val="Pie de página Car"/>
    <w:basedOn w:val="Fuentedeprrafopredeter"/>
    <w:link w:val="Piedepgina"/>
    <w:rsid w:val="00031170"/>
    <w:rPr>
      <w:rFonts w:ascii="Times New Roman" w:eastAsia="Times New Roman" w:hAnsi="Times New Roman" w:cs="Times New Roman"/>
      <w:sz w:val="20"/>
      <w:szCs w:val="20"/>
      <w:lang w:eastAsia="es-ES"/>
    </w:rPr>
  </w:style>
  <w:style w:type="character" w:styleId="Nmerodepgina">
    <w:name w:val="page number"/>
    <w:basedOn w:val="Fuentedeprrafopredeter"/>
    <w:rsid w:val="00031170"/>
  </w:style>
  <w:style w:type="paragraph" w:styleId="Textodeglobo">
    <w:name w:val="Balloon Text"/>
    <w:basedOn w:val="Normal"/>
    <w:link w:val="TextodegloboCar"/>
    <w:uiPriority w:val="99"/>
    <w:semiHidden/>
    <w:unhideWhenUsed/>
    <w:rsid w:val="00031170"/>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170"/>
    <w:rPr>
      <w:rFonts w:ascii="Tahoma" w:eastAsia="Times New Roman" w:hAnsi="Tahoma" w:cs="Tahoma"/>
      <w:sz w:val="16"/>
      <w:szCs w:val="16"/>
      <w:lang w:eastAsia="es-ES"/>
    </w:rPr>
  </w:style>
  <w:style w:type="character" w:styleId="Refdecomentario">
    <w:name w:val="annotation reference"/>
    <w:basedOn w:val="Fuentedeprrafopredeter"/>
    <w:uiPriority w:val="99"/>
    <w:unhideWhenUsed/>
    <w:rsid w:val="00031170"/>
    <w:rPr>
      <w:sz w:val="16"/>
      <w:szCs w:val="16"/>
    </w:rPr>
  </w:style>
  <w:style w:type="paragraph" w:styleId="Textocomentario">
    <w:name w:val="annotation text"/>
    <w:basedOn w:val="Normal"/>
    <w:link w:val="TextocomentarioCar"/>
    <w:uiPriority w:val="99"/>
    <w:unhideWhenUsed/>
    <w:rsid w:val="00031170"/>
  </w:style>
  <w:style w:type="character" w:customStyle="1" w:styleId="TextocomentarioCar">
    <w:name w:val="Texto comentario Car"/>
    <w:basedOn w:val="Fuentedeprrafopredeter"/>
    <w:link w:val="Textocomentario"/>
    <w:uiPriority w:val="99"/>
    <w:rsid w:val="0003117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170"/>
    <w:rPr>
      <w:b/>
      <w:bCs/>
    </w:rPr>
  </w:style>
  <w:style w:type="character" w:customStyle="1" w:styleId="AsuntodelcomentarioCar">
    <w:name w:val="Asunto del comentario Car"/>
    <w:basedOn w:val="TextocomentarioCar"/>
    <w:link w:val="Asuntodelcomentario"/>
    <w:uiPriority w:val="99"/>
    <w:semiHidden/>
    <w:rsid w:val="00031170"/>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semiHidden/>
    <w:rsid w:val="00031170"/>
    <w:pPr>
      <w:overflowPunct w:val="0"/>
      <w:adjustRightInd w:val="0"/>
      <w:textAlignment w:val="baseline"/>
    </w:pPr>
    <w:rPr>
      <w:rFonts w:ascii="Arial" w:hAnsi="Arial"/>
      <w:sz w:val="24"/>
      <w:lang w:val="es-ES_tradnl"/>
    </w:rPr>
  </w:style>
  <w:style w:type="character" w:customStyle="1" w:styleId="TextoindependienteCar">
    <w:name w:val="Texto independiente Car"/>
    <w:basedOn w:val="Fuentedeprrafopredeter"/>
    <w:link w:val="Textoindependiente"/>
    <w:semiHidden/>
    <w:rsid w:val="00031170"/>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31170"/>
    <w:pPr>
      <w:ind w:left="720"/>
      <w:contextualSpacing/>
    </w:pPr>
  </w:style>
  <w:style w:type="paragraph" w:customStyle="1" w:styleId="Default">
    <w:name w:val="Default"/>
    <w:rsid w:val="00031170"/>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031170"/>
    <w:rPr>
      <w:color w:val="0563C1" w:themeColor="hyperlink"/>
      <w:u w:val="single"/>
    </w:rPr>
  </w:style>
  <w:style w:type="character" w:styleId="Hipervnculovisitado">
    <w:name w:val="FollowedHyperlink"/>
    <w:basedOn w:val="Fuentedeprrafopredeter"/>
    <w:uiPriority w:val="99"/>
    <w:semiHidden/>
    <w:unhideWhenUsed/>
    <w:rsid w:val="00EF1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po.org/resources/key-documents/certific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spo.org/resources/key-documents/certification" TargetMode="External"/><Relationship Id="rId4" Type="http://schemas.openxmlformats.org/officeDocument/2006/relationships/settings" Target="settings.xml"/><Relationship Id="rId9" Type="http://schemas.openxmlformats.org/officeDocument/2006/relationships/hyperlink" Target="http://www.rspo.org/resources/key-documents/certifi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74B8-2112-4DFB-A67B-A541D424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6434</Words>
  <Characters>35390</Characters>
  <Application>Microsoft Office Word</Application>
  <DocSecurity>8</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franco</dc:creator>
  <cp:keywords/>
  <dc:description/>
  <cp:lastModifiedBy>Diego Franco</cp:lastModifiedBy>
  <cp:revision>5</cp:revision>
  <dcterms:created xsi:type="dcterms:W3CDTF">2019-09-19T19:24:00Z</dcterms:created>
  <dcterms:modified xsi:type="dcterms:W3CDTF">2019-09-19T19:55:00Z</dcterms:modified>
</cp:coreProperties>
</file>