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0600">
              <w:rPr>
                <w:rFonts w:ascii="Arial" w:hAnsi="Arial" w:cs="Arial"/>
                <w:sz w:val="18"/>
                <w:szCs w:val="18"/>
              </w:rPr>
            </w:r>
            <w:r w:rsidR="00D60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A36A34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BC7740" w:rsidP="00BC7740">
            <w:pPr>
              <w:ind w:left="1064" w:hanging="1064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  <w:t>Voor BRL 4101 zijn diverse productspecifieke normen van toepassing. Indien uw product niet, of bij twijfel of uw product onder een bestaand deel van BRL 4101 valt (BRL 4101 deel 2 en verder), kunt u dit formulier gebruiken. In dit geval is het opstellen van een product-specifiek deel (BRL) mogelijk noodzakelijk.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00" w:rsidRDefault="00D60600">
      <w:pPr>
        <w:spacing w:line="240" w:lineRule="auto"/>
      </w:pPr>
      <w:r>
        <w:separator/>
      </w:r>
    </w:p>
  </w:endnote>
  <w:endnote w:type="continuationSeparator" w:id="0">
    <w:p w:rsidR="00D60600" w:rsidRDefault="00D6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61E9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61E9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00" w:rsidRDefault="00D60600">
      <w:pPr>
        <w:spacing w:line="240" w:lineRule="auto"/>
      </w:pPr>
      <w:r>
        <w:separator/>
      </w:r>
    </w:p>
  </w:footnote>
  <w:footnote w:type="continuationSeparator" w:id="0">
    <w:p w:rsidR="00D60600" w:rsidRDefault="00D6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E405832" wp14:editId="45843E1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061E94" w:rsidRDefault="00DC7ED5" w:rsidP="00C93A8A">
    <w:pPr>
      <w:pStyle w:val="Heading4"/>
      <w:rPr>
        <w:rFonts w:cs="Arial"/>
        <w:i w:val="0"/>
        <w:sz w:val="28"/>
        <w:szCs w:val="28"/>
      </w:rPr>
    </w:pPr>
    <w:r w:rsidRPr="00061E94">
      <w:rPr>
        <w:rFonts w:cs="Arial"/>
        <w:i w:val="0"/>
        <w:sz w:val="28"/>
        <w:szCs w:val="28"/>
      </w:rPr>
      <w:t xml:space="preserve">BRL </w:t>
    </w:r>
    <w:r w:rsidR="00BC7740" w:rsidRPr="00061E94">
      <w:rPr>
        <w:rFonts w:cs="Arial"/>
        <w:i w:val="0"/>
        <w:sz w:val="28"/>
        <w:szCs w:val="28"/>
      </w:rPr>
      <w:t>4101</w:t>
    </w:r>
    <w:r w:rsidR="00061E94">
      <w:rPr>
        <w:rFonts w:cs="Arial"/>
        <w:i w:val="0"/>
        <w:sz w:val="28"/>
        <w:szCs w:val="28"/>
      </w:rPr>
      <w:t xml:space="preserve"> deel </w:t>
    </w:r>
    <w:r w:rsidR="00BC7740" w:rsidRPr="00061E94">
      <w:rPr>
        <w:rFonts w:cs="Arial"/>
        <w:i w:val="0"/>
        <w:sz w:val="28"/>
        <w:szCs w:val="28"/>
      </w:rPr>
      <w:t>1</w:t>
    </w:r>
    <w:r w:rsidRPr="00061E94">
      <w:rPr>
        <w:rFonts w:cs="Arial"/>
        <w:i w:val="0"/>
        <w:sz w:val="28"/>
        <w:szCs w:val="28"/>
      </w:rPr>
      <w:t xml:space="preserve">, </w:t>
    </w:r>
    <w:r w:rsidR="00061E94">
      <w:rPr>
        <w:rFonts w:cs="Arial"/>
        <w:i w:val="0"/>
        <w:sz w:val="28"/>
        <w:szCs w:val="28"/>
      </w:rPr>
      <w:t>Platen/profielen voor gevels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1E94"/>
    <w:rsid w:val="00065F22"/>
    <w:rsid w:val="00066B81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86E7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60600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71DE-C408-425D-9037-33A82FB8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1537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3</cp:revision>
  <cp:lastPrinted>2014-09-11T12:53:00Z</cp:lastPrinted>
  <dcterms:created xsi:type="dcterms:W3CDTF">2015-01-20T08:36:00Z</dcterms:created>
  <dcterms:modified xsi:type="dcterms:W3CDTF">2015-01-20T10:27:00Z</dcterms:modified>
</cp:coreProperties>
</file>