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291920" w14:paraId="4771AE5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19036F" w14:textId="77777777" w:rsidR="00AF5046" w:rsidRDefault="00AF5046" w:rsidP="00A708F4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9A57EB5" w14:textId="77777777" w:rsidR="00AF5046" w:rsidRDefault="00AF5046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CFAC73C" w14:textId="77777777" w:rsidR="00BB5F38" w:rsidRPr="00BB5F38" w:rsidRDefault="00BB5F38" w:rsidP="00BB5F38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BBA2EB2" w14:textId="77777777"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9E6411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291920" w14:paraId="63CCAABE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F39914C" w14:textId="77777777" w:rsidR="00111B01" w:rsidRPr="00111B01" w:rsidRDefault="00111B01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E880713" w14:textId="77777777" w:rsidR="00111B01" w:rsidRPr="00111B01" w:rsidRDefault="00111B01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3841E20" w14:textId="77777777" w:rsidR="00A669D0" w:rsidRPr="00DD0FA7" w:rsidRDefault="00A669D0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E846A45" w14:textId="77777777" w:rsidR="00111B01" w:rsidRPr="00AF5046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8EDBF32" w14:textId="77777777" w:rsidR="00111B01" w:rsidRPr="00B42032" w:rsidRDefault="00111B01" w:rsidP="00A708F4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291920" w14:paraId="61B039D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DBF2319" w14:textId="77777777" w:rsidR="00F6742A" w:rsidRPr="00111B01" w:rsidRDefault="00F6742A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B25B62" w14:textId="77777777" w:rsidR="00F6742A" w:rsidRPr="00111B01" w:rsidRDefault="00F6742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68AE9F" w14:textId="77777777" w:rsidR="007212F3" w:rsidRPr="00DD0FA7" w:rsidRDefault="007212F3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3FFD271" w14:textId="77777777" w:rsidR="00F6742A" w:rsidRPr="00F6742A" w:rsidRDefault="00F6742A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8391A3C" w14:textId="77777777" w:rsidR="00F6742A" w:rsidRPr="00F6742A" w:rsidRDefault="00F6742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3B9B27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0A73F2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B2F6DEC" w14:textId="77777777" w:rsidR="00DD0FA7" w:rsidRPr="00F6742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598E901" w14:textId="77777777" w:rsidR="00DD0FA7" w:rsidRPr="00DD0FA7" w:rsidRDefault="00DD0FA7" w:rsidP="00DD0FA7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2F7EFE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7278F86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76A9D1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6004E34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4C50BF6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668CBDC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619B8D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49947F7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8EDB0EA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019EE80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DDF683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EAEA76E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D59F482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F061F5A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516420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1A8C62B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2C72C34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F76C6E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80791E2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5742E05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008D03B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1EF893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D70D7AF" w14:textId="77777777" w:rsidR="00DD0FA7" w:rsidRPr="00990E89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0F050E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441B192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745EC74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0CFF709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CD5758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40B80C8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5866CD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6CA0C2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C602DF4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4202BC8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544BE7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94B4C1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B31A6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08812F" w14:textId="77777777" w:rsidR="00DD0FA7" w:rsidRPr="00111B01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50E8E1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09F9C0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06869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B672880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F898CE5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EEF139" w14:textId="77777777" w:rsidR="00DD0FA7" w:rsidRPr="006E101C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BA91536" w14:textId="77777777" w:rsidR="00DD0FA7" w:rsidRPr="006E101C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F90797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632539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3BEDDBE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C4D99D7" w14:textId="77777777" w:rsidR="00DD0FA7" w:rsidRPr="00DD0FA7" w:rsidRDefault="00DD0FA7" w:rsidP="00DD0FA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813A274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4BEB58" w14:textId="77777777" w:rsidR="00DD0FA7" w:rsidRPr="00B4099E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020559A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48FC23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A1B5E00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6F1F68D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B8C3CD1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E05DD3E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6BA0BF5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24D5C79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CE14AA8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9F9B818" w14:textId="77777777" w:rsidR="00DD0FA7" w:rsidRPr="00DD0FA7" w:rsidRDefault="00DD0FA7" w:rsidP="00DD0FA7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C1838E0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84AC025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F4D781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A69788B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B422B5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86517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FF05BC1" w14:textId="77777777"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2FD0249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A3F1E6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04244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BF18F30" w14:textId="77777777" w:rsidR="00DD0FA7" w:rsidRPr="00991B23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0F0FE3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5E13D39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CF691AB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EC5D84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27ECBC9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55C9A7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C9F774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CB02F9F" w14:textId="77777777"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1FA33A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C9A8D8C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0852A7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5577F32" w14:textId="77777777" w:rsidR="00DD0FA7" w:rsidRPr="00991B23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B799A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68E5224" w14:textId="77777777"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CF20AF0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5F84D6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0353783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49F559D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FA42448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710A180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107228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410900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1BD9553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1165A22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18CA10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0B02E7" w14:textId="77777777" w:rsidR="00DD0FA7" w:rsidRPr="0074699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07B44F1" w14:textId="77777777" w:rsidR="00DD0FA7" w:rsidRPr="0074699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F6AF27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72BC34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EAB03CC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BD96A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497416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9F74DA7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727909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4E456D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E40B9D" w14:textId="77777777" w:rsidR="00DD0FA7" w:rsidRPr="00AD1083" w:rsidRDefault="00DD0FA7" w:rsidP="00DD0FA7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59E3E87" w14:textId="77777777" w:rsidR="00DD0FA7" w:rsidRPr="00DD0FA7" w:rsidRDefault="00DD0FA7" w:rsidP="00DD0FA7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2D1BF99" w14:textId="77777777" w:rsidR="00DD0FA7" w:rsidRPr="00AD1083" w:rsidRDefault="00DD0FA7" w:rsidP="00DD0FA7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3B0227A" w14:textId="77777777" w:rsidR="00DD0FA7" w:rsidRPr="00AD1083" w:rsidRDefault="00DD0FA7" w:rsidP="00DD0FA7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01FD627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3E3BF43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32D3A37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91F37C2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DAAD6E7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E035C6C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7BFBEF0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0B84BA5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93AEAE8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52C1B1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DD5CF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845773B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5064982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0E6652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2780BDD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26C0058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455E864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EC1158C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0F280C2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E2E6A49" w14:textId="77777777" w:rsidR="00AD1083" w:rsidRPr="00474F02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5B042FF" w14:textId="77777777" w:rsidR="00AD1083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606E743" w14:textId="77777777" w:rsidR="00AD1083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E2B8C6" w14:textId="77777777" w:rsidR="00AD1083" w:rsidRPr="00991B23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1D7700E" w14:textId="77777777" w:rsidR="00AD1083" w:rsidRPr="00991B23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2426ABE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03AF6" w14:textId="77777777" w:rsidR="00421395" w:rsidRDefault="00421395">
      <w:r>
        <w:separator/>
      </w:r>
    </w:p>
  </w:endnote>
  <w:endnote w:type="continuationSeparator" w:id="0">
    <w:p w14:paraId="1206DFAB" w14:textId="77777777" w:rsidR="00421395" w:rsidRDefault="0042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43134" w14:textId="77777777" w:rsidR="00737E16" w:rsidRDefault="00737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7759C" w14:textId="51BEF1A9" w:rsidR="00715CF0" w:rsidRPr="00737E16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37E16">
      <w:rPr>
        <w:rStyle w:val="PageNumber"/>
        <w:sz w:val="16"/>
        <w:lang w:val="nl-NL"/>
      </w:rPr>
      <w:t>w</w:t>
    </w:r>
    <w:r w:rsidR="00737E16" w:rsidRPr="00737E16">
      <w:rPr>
        <w:rStyle w:val="PageNumber"/>
        <w:sz w:val="16"/>
        <w:lang w:val="nl-NL"/>
      </w:rPr>
      <w:t>ie</w:t>
    </w:r>
    <w:r w:rsidRPr="00737E16">
      <w:rPr>
        <w:rStyle w:val="PageNumber"/>
        <w:sz w:val="16"/>
        <w:lang w:val="nl-NL"/>
      </w:rPr>
      <w:t xml:space="preserve"> h</w:t>
    </w:r>
    <w:r w:rsidR="00737E16" w:rsidRPr="00737E16">
      <w:rPr>
        <w:rStyle w:val="PageNumber"/>
        <w:sz w:val="16"/>
        <w:lang w:val="nl-NL"/>
      </w:rPr>
      <w:t>e</w:t>
    </w:r>
    <w:r w:rsidRPr="00737E16">
      <w:rPr>
        <w:rStyle w:val="PageNumber"/>
        <w:sz w:val="16"/>
        <w:lang w:val="nl-NL"/>
      </w:rPr>
      <w:t>eft het commentaar ingebracht</w:t>
    </w:r>
  </w:p>
  <w:p w14:paraId="4C67B4EB" w14:textId="5CC57B04" w:rsidR="00715CF0" w:rsidRPr="00737E16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37E16">
      <w:rPr>
        <w:rStyle w:val="PageNumber"/>
        <w:sz w:val="16"/>
        <w:lang w:val="nl-NL"/>
      </w:rPr>
      <w:t>2</w:t>
    </w:r>
    <w:r w:rsidRPr="00737E16">
      <w:rPr>
        <w:rStyle w:val="PageNumber"/>
        <w:sz w:val="16"/>
        <w:lang w:val="nl-NL"/>
      </w:rPr>
      <w:tab/>
    </w:r>
    <w:r w:rsidR="00737E16" w:rsidRPr="00737E16">
      <w:rPr>
        <w:rStyle w:val="PageNumber"/>
        <w:sz w:val="16"/>
        <w:lang w:val="nl-NL"/>
      </w:rPr>
      <w:t>deel A of B, artikel nr.</w:t>
    </w:r>
    <w:r w:rsidRPr="00737E16">
      <w:rPr>
        <w:rStyle w:val="PageNumber"/>
        <w:sz w:val="16"/>
        <w:lang w:val="nl-NL"/>
      </w:rPr>
      <w:t xml:space="preserve"> </w:t>
    </w:r>
  </w:p>
  <w:p w14:paraId="1F0D21B2" w14:textId="3C34BA75" w:rsidR="00737E16" w:rsidRPr="00737E16" w:rsidRDefault="00737E16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37E16">
      <w:rPr>
        <w:rStyle w:val="PageNumber"/>
        <w:sz w:val="16"/>
        <w:lang w:val="nl-NL"/>
      </w:rPr>
      <w:t>3</w:t>
    </w:r>
    <w:r w:rsidRPr="00737E16">
      <w:rPr>
        <w:rStyle w:val="PageNumber"/>
        <w:sz w:val="16"/>
        <w:lang w:val="nl-NL"/>
      </w:rPr>
      <w:tab/>
      <w:t>commentaar</w:t>
    </w:r>
  </w:p>
  <w:p w14:paraId="0160DF6A" w14:textId="4D8D205D" w:rsidR="00737E16" w:rsidRPr="00737E16" w:rsidRDefault="00737E16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37E16">
      <w:rPr>
        <w:rStyle w:val="PageNumber"/>
        <w:sz w:val="16"/>
        <w:lang w:val="nl-NL"/>
      </w:rPr>
      <w:t>4</w:t>
    </w:r>
    <w:r w:rsidRPr="00737E16">
      <w:rPr>
        <w:rStyle w:val="PageNumber"/>
        <w:sz w:val="16"/>
        <w:lang w:val="nl-NL"/>
      </w:rPr>
      <w:tab/>
      <w:t>commentaar sec.</w:t>
    </w:r>
  </w:p>
  <w:p w14:paraId="3A1F7FA7" w14:textId="5070D1E9" w:rsidR="00737E16" w:rsidRPr="00737E16" w:rsidRDefault="00737E16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37E16">
      <w:rPr>
        <w:rStyle w:val="PageNumber"/>
        <w:sz w:val="16"/>
        <w:lang w:val="nl-NL"/>
      </w:rPr>
      <w:t>5 – besluit TAC</w:t>
    </w:r>
  </w:p>
  <w:p w14:paraId="41946DA5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763F1759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E3292A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E3292A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1597C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DB2C7B6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6EA4468A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F330988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54016160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5D3D0" w14:textId="77777777" w:rsidR="00421395" w:rsidRDefault="00421395">
      <w:r>
        <w:separator/>
      </w:r>
    </w:p>
  </w:footnote>
  <w:footnote w:type="continuationSeparator" w:id="0">
    <w:p w14:paraId="23990CED" w14:textId="77777777" w:rsidR="00421395" w:rsidRDefault="0042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36E46" w14:textId="77777777" w:rsidR="00737E16" w:rsidRDefault="00737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C71355" w14:paraId="15CDE7E6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B8ABC3C" w14:textId="033501D7" w:rsidR="006B4D12" w:rsidRPr="006B4D12" w:rsidRDefault="00715CF0" w:rsidP="006B4D12">
          <w:pPr>
            <w:pStyle w:val="Kiwa-SubTitel"/>
            <w:rPr>
              <w:rFonts w:cs="Arial"/>
              <w:i/>
              <w:sz w:val="20"/>
            </w:rPr>
          </w:pPr>
          <w:r w:rsidRPr="006B4D12">
            <w:rPr>
              <w:rStyle w:val="MTEquationSection"/>
              <w:b/>
              <w:color w:val="auto"/>
              <w:sz w:val="20"/>
              <w:lang w:val="nl-NL"/>
            </w:rPr>
            <w:t>Commentaren en suggesties op BRL</w:t>
          </w:r>
          <w:r w:rsidR="00291920" w:rsidRPr="006B4D12">
            <w:rPr>
              <w:rStyle w:val="MTEquationSection"/>
              <w:b/>
              <w:color w:val="auto"/>
              <w:sz w:val="20"/>
              <w:lang w:val="nl-NL"/>
            </w:rPr>
            <w:t>-K</w:t>
          </w:r>
          <w:r w:rsidR="006B4D12" w:rsidRPr="006B4D12">
            <w:rPr>
              <w:rStyle w:val="MTEquationSection"/>
              <w:b/>
              <w:color w:val="auto"/>
              <w:sz w:val="20"/>
              <w:lang w:val="nl-NL"/>
            </w:rPr>
            <w:t>1401-</w:t>
          </w:r>
          <w:r w:rsidRPr="006B4D12">
            <w:rPr>
              <w:rStyle w:val="MTEquationSection"/>
              <w:b/>
              <w:color w:val="auto"/>
              <w:sz w:val="20"/>
              <w:lang w:val="nl-NL"/>
            </w:rPr>
            <w:t xml:space="preserve"> </w:t>
          </w:r>
          <w:r w:rsidR="006B4D12" w:rsidRPr="006B4D12">
            <w:rPr>
              <w:rStyle w:val="MTEquationSection"/>
              <w:bCs/>
              <w:i/>
              <w:iCs/>
              <w:color w:val="auto"/>
              <w:sz w:val="20"/>
              <w:lang w:val="nl-NL"/>
            </w:rPr>
            <w:t>L</w:t>
          </w:r>
          <w:proofErr w:type="spellStart"/>
          <w:r w:rsidR="006B4D12" w:rsidRPr="006B4D12">
            <w:rPr>
              <w:rFonts w:cs="Arial"/>
              <w:i/>
              <w:sz w:val="20"/>
            </w:rPr>
            <w:t>egionellapreventie</w:t>
          </w:r>
          <w:proofErr w:type="spellEnd"/>
          <w:r w:rsidR="006B4D12" w:rsidRPr="006B4D12">
            <w:rPr>
              <w:rFonts w:cs="Arial"/>
              <w:i/>
              <w:sz w:val="20"/>
            </w:rPr>
            <w:t xml:space="preserve"> met fysische technieken </w:t>
          </w:r>
        </w:p>
        <w:p w14:paraId="4F13D5F9" w14:textId="7AFCF25F" w:rsidR="006B4D12" w:rsidRDefault="006B4D12" w:rsidP="006B4D12">
          <w:pPr>
            <w:pStyle w:val="ISOComments"/>
            <w:numPr>
              <w:ilvl w:val="0"/>
              <w:numId w:val="4"/>
            </w:numPr>
            <w:spacing w:before="60" w:after="60"/>
            <w:rPr>
              <w:rStyle w:val="MTEquationSection"/>
              <w:b/>
              <w:color w:val="auto"/>
              <w:sz w:val="22"/>
              <w:lang w:val="nl-NL"/>
            </w:rPr>
          </w:pPr>
          <w:r>
            <w:rPr>
              <w:rFonts w:cs="Arial"/>
              <w:i/>
              <w:lang w:val="nl-NL"/>
            </w:rPr>
            <w:t>Deel 1A</w:t>
          </w:r>
          <w:r w:rsidR="00C71355">
            <w:rPr>
              <w:rFonts w:cs="Arial"/>
              <w:i/>
              <w:lang w:val="nl-NL"/>
            </w:rPr>
            <w:t xml:space="preserve">; </w:t>
          </w:r>
          <w:r>
            <w:rPr>
              <w:rFonts w:cs="Arial"/>
              <w:i/>
              <w:lang w:val="nl-NL"/>
            </w:rPr>
            <w:t xml:space="preserve">Fysische </w:t>
          </w:r>
          <w:r w:rsidRPr="006B4D12">
            <w:rPr>
              <w:rFonts w:cs="Arial"/>
              <w:i/>
              <w:lang w:val="nl-NL"/>
            </w:rPr>
            <w:t xml:space="preserve">point-of-entry techniek inclusief </w:t>
          </w:r>
          <w:r w:rsidRPr="001F2D47">
            <w:rPr>
              <w:rFonts w:cs="Arial"/>
              <w:i/>
              <w:lang w:val="nl-NL"/>
            </w:rPr>
            <w:t xml:space="preserve">de </w:t>
          </w:r>
          <w:proofErr w:type="spellStart"/>
          <w:r w:rsidRPr="006B4D12">
            <w:rPr>
              <w:rFonts w:cs="Arial"/>
              <w:i/>
              <w:lang w:val="nl-NL"/>
            </w:rPr>
            <w:t>beheer</w:t>
          </w:r>
          <w:r>
            <w:rPr>
              <w:rFonts w:cs="Arial"/>
              <w:i/>
              <w:lang w:val="nl-NL"/>
            </w:rPr>
            <w:t>s</w:t>
          </w:r>
          <w:r w:rsidRPr="006B4D12">
            <w:rPr>
              <w:rFonts w:cs="Arial"/>
              <w:i/>
              <w:lang w:val="nl-NL"/>
            </w:rPr>
            <w:t>instructie</w:t>
          </w:r>
          <w:proofErr w:type="spellEnd"/>
          <w:r w:rsidRPr="00CF7FC7">
            <w:rPr>
              <w:rFonts w:cs="Arial"/>
              <w:i/>
              <w:lang w:val="nl-NL"/>
            </w:rPr>
            <w:t xml:space="preserve"> </w:t>
          </w:r>
          <w:r>
            <w:rPr>
              <w:rFonts w:cs="Arial"/>
              <w:i/>
              <w:lang w:val="nl-NL"/>
            </w:rPr>
            <w:t>voor het product en de installatie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</w:t>
          </w:r>
        </w:p>
        <w:p w14:paraId="615BDB0D" w14:textId="2C35D916" w:rsidR="006B4D12" w:rsidRPr="00C71355" w:rsidRDefault="006B4D12" w:rsidP="006B4D12">
          <w:pPr>
            <w:pStyle w:val="ISOComments"/>
            <w:numPr>
              <w:ilvl w:val="0"/>
              <w:numId w:val="4"/>
            </w:numPr>
            <w:spacing w:before="60" w:after="60"/>
            <w:rPr>
              <w:rStyle w:val="MTEquationSection"/>
              <w:bCs/>
              <w:i/>
              <w:iCs/>
              <w:color w:val="auto"/>
              <w:sz w:val="18"/>
              <w:szCs w:val="18"/>
              <w:lang w:val="nl-NL"/>
            </w:rPr>
          </w:pPr>
          <w:r w:rsidRPr="00C71355">
            <w:rPr>
              <w:rStyle w:val="MTEquationSection"/>
              <w:bCs/>
              <w:i/>
              <w:iCs/>
              <w:color w:val="auto"/>
              <w:sz w:val="18"/>
              <w:szCs w:val="18"/>
              <w:lang w:val="nl-NL"/>
            </w:rPr>
            <w:t xml:space="preserve">Deel 1B: Deel 1 B Fysische point of </w:t>
          </w:r>
          <w:proofErr w:type="spellStart"/>
          <w:r w:rsidRPr="00C71355">
            <w:rPr>
              <w:rStyle w:val="MTEquationSection"/>
              <w:bCs/>
              <w:i/>
              <w:iCs/>
              <w:color w:val="auto"/>
              <w:sz w:val="18"/>
              <w:szCs w:val="18"/>
              <w:lang w:val="nl-NL"/>
            </w:rPr>
            <w:t>use</w:t>
          </w:r>
          <w:proofErr w:type="spellEnd"/>
          <w:r w:rsidRPr="00C71355">
            <w:rPr>
              <w:rStyle w:val="MTEquationSection"/>
              <w:bCs/>
              <w:i/>
              <w:iCs/>
              <w:color w:val="auto"/>
              <w:sz w:val="18"/>
              <w:szCs w:val="18"/>
              <w:lang w:val="nl-NL"/>
            </w:rPr>
            <w:t xml:space="preserve"> techniek inclusief </w:t>
          </w:r>
          <w:proofErr w:type="spellStart"/>
          <w:r w:rsidRPr="00C71355">
            <w:rPr>
              <w:rStyle w:val="MTEquationSection"/>
              <w:bCs/>
              <w:i/>
              <w:iCs/>
              <w:color w:val="auto"/>
              <w:sz w:val="18"/>
              <w:szCs w:val="18"/>
              <w:lang w:val="nl-NL"/>
            </w:rPr>
            <w:t>beheersinstructie</w:t>
          </w:r>
          <w:proofErr w:type="spellEnd"/>
          <w:r w:rsidRPr="00C71355">
            <w:rPr>
              <w:rStyle w:val="MTEquationSection"/>
              <w:bCs/>
              <w:i/>
              <w:iCs/>
              <w:color w:val="auto"/>
              <w:sz w:val="18"/>
              <w:szCs w:val="18"/>
              <w:lang w:val="nl-NL"/>
            </w:rPr>
            <w:t xml:space="preserve"> voor het product en de installatie</w:t>
          </w:r>
        </w:p>
        <w:p w14:paraId="45108A3E" w14:textId="3619FFCF" w:rsidR="00715CF0" w:rsidRPr="007E0F00" w:rsidRDefault="00715CF0" w:rsidP="006B4D12">
          <w:pPr>
            <w:pStyle w:val="ISOComments"/>
            <w:spacing w:before="60" w:after="60"/>
            <w:rPr>
              <w:lang w:val="nl-NL"/>
            </w:rPr>
          </w:pP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6944DEF" w14:textId="3181E6A6" w:rsidR="00715CF0" w:rsidRDefault="003C6BD5">
          <w:pPr>
            <w:pStyle w:val="ISOChange"/>
            <w:spacing w:before="60" w:after="60"/>
          </w:pPr>
          <w:r>
            <w:t xml:space="preserve">Date: </w:t>
          </w:r>
          <w:r w:rsidR="00EE4631">
            <w:t>2020-0</w:t>
          </w:r>
          <w:r w:rsidR="00C71355">
            <w:t>4</w:t>
          </w:r>
          <w:r w:rsidR="00EE4631">
            <w:t>-</w:t>
          </w:r>
          <w:r w:rsidR="00737E16">
            <w:t>15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4FB80535" w14:textId="70BE44CE" w:rsidR="006B4D12" w:rsidRPr="00C71355" w:rsidRDefault="00715CF0" w:rsidP="006B4D12">
          <w:pPr>
            <w:pStyle w:val="ISOSecretObservations"/>
            <w:spacing w:before="60" w:after="60"/>
            <w:rPr>
              <w:b/>
              <w:szCs w:val="18"/>
              <w:lang w:val="nl-NL"/>
            </w:rPr>
          </w:pPr>
          <w:r w:rsidRPr="00C71355">
            <w:rPr>
              <w:szCs w:val="18"/>
              <w:lang w:val="nl-NL"/>
            </w:rPr>
            <w:t>Document:</w:t>
          </w:r>
          <w:r w:rsidRPr="00C71355">
            <w:rPr>
              <w:b/>
              <w:szCs w:val="18"/>
              <w:lang w:val="nl-NL"/>
            </w:rPr>
            <w:t xml:space="preserve"> </w:t>
          </w:r>
          <w:smartTag w:uri="urn:schemas-microsoft-com:office:smarttags" w:element="stockticker">
            <w:r w:rsidRPr="00C71355">
              <w:rPr>
                <w:b/>
                <w:szCs w:val="18"/>
                <w:lang w:val="nl-NL"/>
              </w:rPr>
              <w:t>BRL</w:t>
            </w:r>
          </w:smartTag>
          <w:r w:rsidR="00291920" w:rsidRPr="00C71355">
            <w:rPr>
              <w:b/>
              <w:szCs w:val="18"/>
              <w:lang w:val="nl-NL"/>
            </w:rPr>
            <w:t>-K</w:t>
          </w:r>
          <w:r w:rsidR="006B4D12" w:rsidRPr="00C71355">
            <w:rPr>
              <w:b/>
              <w:szCs w:val="18"/>
              <w:lang w:val="nl-NL"/>
            </w:rPr>
            <w:t>14010 -deel 1A</w:t>
          </w:r>
          <w:r w:rsidR="00737E16">
            <w:rPr>
              <w:b/>
              <w:szCs w:val="18"/>
              <w:lang w:val="nl-NL"/>
            </w:rPr>
            <w:t>+1B</w:t>
          </w:r>
          <w:r w:rsidR="00C5006F" w:rsidRPr="00C71355">
            <w:rPr>
              <w:b/>
              <w:szCs w:val="18"/>
              <w:lang w:val="nl-NL"/>
            </w:rPr>
            <w:t>,</w:t>
          </w:r>
          <w:r w:rsidR="00F50B45" w:rsidRPr="00C71355">
            <w:rPr>
              <w:b/>
              <w:szCs w:val="18"/>
              <w:lang w:val="nl-NL"/>
            </w:rPr>
            <w:t xml:space="preserve"> </w:t>
          </w:r>
          <w:r w:rsidR="006B4D12" w:rsidRPr="00C71355">
            <w:rPr>
              <w:b/>
              <w:szCs w:val="18"/>
              <w:lang w:val="nl-NL"/>
            </w:rPr>
            <w:t xml:space="preserve">legionellapreventie met fysische technieken </w:t>
          </w:r>
        </w:p>
        <w:p w14:paraId="227E8266" w14:textId="18CA49C0" w:rsidR="00715CF0" w:rsidRPr="00C71355" w:rsidRDefault="006B4D12" w:rsidP="006B4D12">
          <w:pPr>
            <w:pStyle w:val="ISOSecretObservations"/>
            <w:spacing w:before="60" w:after="60"/>
            <w:rPr>
              <w:b/>
              <w:szCs w:val="18"/>
              <w:lang w:val="nl-NL"/>
            </w:rPr>
          </w:pPr>
          <w:r w:rsidRPr="00C71355">
            <w:rPr>
              <w:b/>
              <w:szCs w:val="18"/>
              <w:lang w:val="nl-NL"/>
            </w:rPr>
            <w:t>Deel 1A: “</w:t>
          </w:r>
          <w:r w:rsidRPr="00C71355">
            <w:rPr>
              <w:bCs/>
              <w:szCs w:val="18"/>
              <w:lang w:val="nl-NL"/>
            </w:rPr>
            <w:t xml:space="preserve">Fysische point-of-entry techniek inclusief de </w:t>
          </w:r>
          <w:proofErr w:type="spellStart"/>
          <w:r w:rsidRPr="00C71355">
            <w:rPr>
              <w:bCs/>
              <w:szCs w:val="18"/>
              <w:lang w:val="nl-NL"/>
            </w:rPr>
            <w:t>beheersinstructie</w:t>
          </w:r>
          <w:proofErr w:type="spellEnd"/>
          <w:r w:rsidRPr="00C71355">
            <w:rPr>
              <w:b/>
              <w:szCs w:val="18"/>
              <w:lang w:val="nl-NL"/>
            </w:rPr>
            <w:t xml:space="preserve"> </w:t>
          </w:r>
          <w:r w:rsidRPr="00737E16">
            <w:rPr>
              <w:bCs/>
              <w:szCs w:val="18"/>
              <w:lang w:val="nl-NL"/>
            </w:rPr>
            <w:t>voor het product</w:t>
          </w:r>
          <w:r w:rsidRPr="00C71355">
            <w:rPr>
              <w:b/>
              <w:szCs w:val="18"/>
              <w:lang w:val="nl-NL"/>
            </w:rPr>
            <w:t xml:space="preserve"> </w:t>
          </w:r>
          <w:r w:rsidRPr="00C71355">
            <w:rPr>
              <w:bCs/>
              <w:szCs w:val="18"/>
              <w:lang w:val="nl-NL"/>
            </w:rPr>
            <w:t>en de installatie”</w:t>
          </w:r>
          <w:r w:rsidR="00E25716" w:rsidRPr="00C71355">
            <w:rPr>
              <w:bCs/>
              <w:szCs w:val="18"/>
              <w:lang w:val="nl-NL"/>
            </w:rPr>
            <w:t>.</w:t>
          </w:r>
        </w:p>
        <w:p w14:paraId="6A5D3BD9" w14:textId="237C1A67" w:rsidR="003C6BD5" w:rsidRPr="006B4D12" w:rsidRDefault="006B4D12" w:rsidP="003C6BD5">
          <w:pPr>
            <w:pStyle w:val="ISOSecretObservations"/>
            <w:spacing w:before="60" w:after="60"/>
            <w:rPr>
              <w:b/>
              <w:bCs/>
              <w:sz w:val="20"/>
              <w:lang w:val="nl-NL"/>
            </w:rPr>
          </w:pPr>
          <w:r w:rsidRPr="00C71355">
            <w:rPr>
              <w:b/>
              <w:bCs/>
              <w:szCs w:val="18"/>
              <w:lang w:val="nl-NL"/>
            </w:rPr>
            <w:t xml:space="preserve">Deel 1B: </w:t>
          </w:r>
          <w:r w:rsidR="00E25716" w:rsidRPr="00C71355">
            <w:rPr>
              <w:szCs w:val="18"/>
              <w:lang w:val="nl-NL"/>
            </w:rPr>
            <w:t xml:space="preserve">Deel 1 B Fysische point of </w:t>
          </w:r>
          <w:proofErr w:type="spellStart"/>
          <w:r w:rsidR="00E25716" w:rsidRPr="00C71355">
            <w:rPr>
              <w:szCs w:val="18"/>
              <w:lang w:val="nl-NL"/>
            </w:rPr>
            <w:t>use</w:t>
          </w:r>
          <w:proofErr w:type="spellEnd"/>
          <w:r w:rsidR="00E25716" w:rsidRPr="00C71355">
            <w:rPr>
              <w:szCs w:val="18"/>
              <w:lang w:val="nl-NL"/>
            </w:rPr>
            <w:t xml:space="preserve"> techniek inclusief </w:t>
          </w:r>
          <w:proofErr w:type="spellStart"/>
          <w:r w:rsidR="00E25716" w:rsidRPr="00C71355">
            <w:rPr>
              <w:szCs w:val="18"/>
              <w:lang w:val="nl-NL"/>
            </w:rPr>
            <w:t>beheersinstructie</w:t>
          </w:r>
          <w:proofErr w:type="spellEnd"/>
          <w:r w:rsidR="00E25716" w:rsidRPr="00C71355">
            <w:rPr>
              <w:szCs w:val="18"/>
              <w:lang w:val="nl-NL"/>
            </w:rPr>
            <w:t xml:space="preserve"> voor het product en de installatie.</w:t>
          </w:r>
        </w:p>
      </w:tc>
    </w:tr>
  </w:tbl>
  <w:p w14:paraId="22FA46EE" w14:textId="77777777" w:rsidR="00AF5046" w:rsidRPr="00474F02" w:rsidRDefault="00AF5046">
    <w:pPr>
      <w:pStyle w:val="Header"/>
      <w:rPr>
        <w:lang w:val="nl-NL"/>
      </w:rPr>
    </w:pPr>
    <w:bookmarkStart w:id="0" w:name="_GoBack"/>
    <w:bookmarkEnd w:id="0"/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07049647" w14:textId="77777777">
      <w:trPr>
        <w:cantSplit/>
        <w:jc w:val="center"/>
      </w:trPr>
      <w:tc>
        <w:tcPr>
          <w:tcW w:w="1928" w:type="dxa"/>
        </w:tcPr>
        <w:p w14:paraId="767FDF6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22AAE63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114F6809" w14:textId="2B763432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</w:t>
          </w:r>
          <w:r w:rsidR="00737E16">
            <w:rPr>
              <w:sz w:val="16"/>
            </w:rPr>
            <w:t>3</w:t>
          </w:r>
          <w:r>
            <w:rPr>
              <w:sz w:val="16"/>
            </w:rPr>
            <w:t>)</w:t>
          </w:r>
        </w:p>
      </w:tc>
      <w:tc>
        <w:tcPr>
          <w:tcW w:w="4240" w:type="dxa"/>
        </w:tcPr>
        <w:p w14:paraId="2E56EBC0" w14:textId="22E82FC0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</w:t>
          </w:r>
          <w:r w:rsidR="00737E16">
            <w:rPr>
              <w:sz w:val="16"/>
            </w:rPr>
            <w:t>4</w:t>
          </w:r>
          <w:r>
            <w:rPr>
              <w:sz w:val="16"/>
            </w:rPr>
            <w:t>)</w:t>
          </w:r>
        </w:p>
      </w:tc>
      <w:tc>
        <w:tcPr>
          <w:tcW w:w="2565" w:type="dxa"/>
        </w:tcPr>
        <w:p w14:paraId="579EED5B" w14:textId="06D14B1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</w:t>
          </w:r>
          <w:r w:rsidR="00737E16">
            <w:rPr>
              <w:sz w:val="16"/>
            </w:rPr>
            <w:t>5</w:t>
          </w:r>
          <w:r>
            <w:rPr>
              <w:sz w:val="16"/>
            </w:rPr>
            <w:t>)</w:t>
          </w:r>
        </w:p>
      </w:tc>
    </w:tr>
    <w:tr w:rsidR="00715CF0" w14:paraId="24F64C7B" w14:textId="77777777">
      <w:trPr>
        <w:cantSplit/>
        <w:jc w:val="center"/>
      </w:trPr>
      <w:tc>
        <w:tcPr>
          <w:tcW w:w="1928" w:type="dxa"/>
        </w:tcPr>
        <w:p w14:paraId="5605C994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37131DEA" w14:textId="77777777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14:paraId="736F6A1A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voorstel</w:t>
          </w:r>
          <w:proofErr w:type="spellEnd"/>
        </w:p>
      </w:tc>
      <w:tc>
        <w:tcPr>
          <w:tcW w:w="4240" w:type="dxa"/>
        </w:tcPr>
        <w:p w14:paraId="14466E52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EE4631">
            <w:rPr>
              <w:b/>
              <w:sz w:val="16"/>
            </w:rPr>
            <w:t>Commentaar</w:t>
          </w:r>
          <w:proofErr w:type="spellEnd"/>
          <w:r w:rsidRPr="00EE4631">
            <w:rPr>
              <w:b/>
              <w:sz w:val="16"/>
            </w:rPr>
            <w:t xml:space="preserve"> sec</w:t>
          </w:r>
        </w:p>
      </w:tc>
      <w:tc>
        <w:tcPr>
          <w:tcW w:w="2565" w:type="dxa"/>
        </w:tcPr>
        <w:p w14:paraId="6D02F177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</w:p>
      </w:tc>
    </w:tr>
  </w:tbl>
  <w:p w14:paraId="17E0D40B" w14:textId="77777777" w:rsidR="00715CF0" w:rsidRDefault="00715CF0">
    <w:pPr>
      <w:pStyle w:val="Header"/>
      <w:rPr>
        <w:sz w:val="2"/>
      </w:rPr>
    </w:pPr>
  </w:p>
  <w:p w14:paraId="273356CE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7EB5D4A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00C112C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9FBC198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A3E9A64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0ACF5B3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7EE6815B" w14:textId="77777777">
      <w:trPr>
        <w:cantSplit/>
        <w:jc w:val="center"/>
      </w:trPr>
      <w:tc>
        <w:tcPr>
          <w:tcW w:w="539" w:type="dxa"/>
        </w:tcPr>
        <w:p w14:paraId="265A897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A57EE2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A58EF52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0E1CE77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1BA957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E0558E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E2FE81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6B913FF6" w14:textId="77777777">
      <w:trPr>
        <w:cantSplit/>
        <w:jc w:val="center"/>
      </w:trPr>
      <w:tc>
        <w:tcPr>
          <w:tcW w:w="539" w:type="dxa"/>
        </w:tcPr>
        <w:p w14:paraId="6BFD6E33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4799B54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7848C8A5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1B4647C6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23C24B5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859334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611130FD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3E4FA958" w14:textId="77777777" w:rsidR="00715CF0" w:rsidRDefault="00715CF0">
    <w:pPr>
      <w:pStyle w:val="Header"/>
      <w:rPr>
        <w:sz w:val="2"/>
      </w:rPr>
    </w:pPr>
  </w:p>
  <w:p w14:paraId="11205AE1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1010F"/>
    <w:multiLevelType w:val="hybridMultilevel"/>
    <w:tmpl w:val="738C31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1597C"/>
    <w:rsid w:val="000B0F2E"/>
    <w:rsid w:val="00102763"/>
    <w:rsid w:val="00111B01"/>
    <w:rsid w:val="001C3459"/>
    <w:rsid w:val="001D37B0"/>
    <w:rsid w:val="001D7F72"/>
    <w:rsid w:val="001F0E45"/>
    <w:rsid w:val="0024417D"/>
    <w:rsid w:val="00291920"/>
    <w:rsid w:val="00291B83"/>
    <w:rsid w:val="00320AB1"/>
    <w:rsid w:val="0033374F"/>
    <w:rsid w:val="003A39EF"/>
    <w:rsid w:val="003A62A0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F7582"/>
    <w:rsid w:val="005010E3"/>
    <w:rsid w:val="005C129D"/>
    <w:rsid w:val="005C47A4"/>
    <w:rsid w:val="00652BA1"/>
    <w:rsid w:val="00663E1C"/>
    <w:rsid w:val="006B4D12"/>
    <w:rsid w:val="006E101C"/>
    <w:rsid w:val="0071544D"/>
    <w:rsid w:val="00715CF0"/>
    <w:rsid w:val="007212F3"/>
    <w:rsid w:val="00737E16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DDF"/>
    <w:rsid w:val="009E7E39"/>
    <w:rsid w:val="00A05738"/>
    <w:rsid w:val="00A1775B"/>
    <w:rsid w:val="00A669D0"/>
    <w:rsid w:val="00AD1083"/>
    <w:rsid w:val="00AE21EC"/>
    <w:rsid w:val="00AE7653"/>
    <w:rsid w:val="00AF3064"/>
    <w:rsid w:val="00AF5046"/>
    <w:rsid w:val="00B4099E"/>
    <w:rsid w:val="00B42032"/>
    <w:rsid w:val="00B634C9"/>
    <w:rsid w:val="00BA66EF"/>
    <w:rsid w:val="00BB5F38"/>
    <w:rsid w:val="00C5006F"/>
    <w:rsid w:val="00C71355"/>
    <w:rsid w:val="00CB33F7"/>
    <w:rsid w:val="00D30D2D"/>
    <w:rsid w:val="00D46D94"/>
    <w:rsid w:val="00DA1120"/>
    <w:rsid w:val="00DC64E7"/>
    <w:rsid w:val="00DD0FA7"/>
    <w:rsid w:val="00E25716"/>
    <w:rsid w:val="00E3292A"/>
    <w:rsid w:val="00E53BD7"/>
    <w:rsid w:val="00E96E3F"/>
    <w:rsid w:val="00EA43A5"/>
    <w:rsid w:val="00EE4631"/>
    <w:rsid w:val="00F50B45"/>
    <w:rsid w:val="00F610B1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6385"/>
    <o:shapelayout v:ext="edit">
      <o:idmap v:ext="edit" data="1"/>
    </o:shapelayout>
  </w:shapeDefaults>
  <w:decimalSymbol w:val=","/>
  <w:listSeparator w:val=";"/>
  <w14:docId w14:val="34ACBF1B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aliases w:val="Kiwa-Voettekst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2">
    <w:name w:val="toc 2"/>
    <w:aliases w:val="Kiwa-Inhopg 2"/>
    <w:next w:val="Normal"/>
    <w:uiPriority w:val="39"/>
    <w:rsid w:val="006B4D12"/>
    <w:pPr>
      <w:tabs>
        <w:tab w:val="right" w:pos="7598"/>
      </w:tabs>
      <w:spacing w:before="120"/>
      <w:ind w:hanging="1304"/>
    </w:pPr>
    <w:rPr>
      <w:rFonts w:ascii="Arial" w:hAnsi="Arial"/>
      <w:noProof/>
    </w:rPr>
  </w:style>
  <w:style w:type="paragraph" w:customStyle="1" w:styleId="Kiwa-SubTitel">
    <w:name w:val="Kiwa-SubTitel"/>
    <w:basedOn w:val="Normal"/>
    <w:rsid w:val="006B4D12"/>
    <w:pPr>
      <w:spacing w:line="320" w:lineRule="atLeast"/>
      <w:jc w:val="left"/>
    </w:pPr>
    <w:rPr>
      <w:sz w:val="28"/>
      <w:lang w:val="x-non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2</Pages>
  <Words>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Westen, Jos van der</cp:lastModifiedBy>
  <cp:revision>3</cp:revision>
  <cp:lastPrinted>2016-12-13T09:06:00Z</cp:lastPrinted>
  <dcterms:created xsi:type="dcterms:W3CDTF">2020-04-16T06:24:00Z</dcterms:created>
  <dcterms:modified xsi:type="dcterms:W3CDTF">2020-04-16T06:25:00Z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